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A29" w:rsidRPr="00863F8C" w:rsidRDefault="00863F8C" w:rsidP="005B6D19">
      <w:pPr>
        <w:suppressAutoHyphens/>
        <w:spacing w:line="360" w:lineRule="auto"/>
        <w:rPr>
          <w:rFonts w:ascii="Arial" w:hAnsi="Arial" w:cs="Arial"/>
          <w:sz w:val="22"/>
          <w:szCs w:val="22"/>
          <w:lang w:eastAsia="ar-SA"/>
        </w:rPr>
      </w:pPr>
      <w:r>
        <w:rPr>
          <w:rFonts w:ascii="Arial" w:hAnsi="Arial" w:cs="Arial"/>
          <w:sz w:val="22"/>
          <w:szCs w:val="22"/>
          <w:lang w:eastAsia="ar-SA"/>
        </w:rPr>
        <w:t xml:space="preserve">Sehr geehrte Eltern, </w:t>
      </w:r>
    </w:p>
    <w:p w:rsidR="004A7BFA" w:rsidRDefault="004A7BFA" w:rsidP="004A7BFA">
      <w:pPr>
        <w:shd w:val="clear" w:color="auto" w:fill="FFFFFF"/>
        <w:overflowPunct/>
        <w:autoSpaceDE/>
        <w:autoSpaceDN/>
        <w:adjustRightInd/>
        <w:textAlignment w:val="auto"/>
        <w:outlineLvl w:val="2"/>
        <w:rPr>
          <w:rFonts w:ascii="Arial" w:hAnsi="Arial" w:cs="Arial"/>
          <w:b/>
          <w:bCs/>
          <w:color w:val="323232"/>
          <w:sz w:val="24"/>
          <w:szCs w:val="24"/>
        </w:rPr>
      </w:pPr>
    </w:p>
    <w:p w:rsidR="004A7BFA" w:rsidRPr="004A7BFA" w:rsidRDefault="00863F8C" w:rsidP="00B87579">
      <w:pPr>
        <w:shd w:val="clear" w:color="auto" w:fill="FFFFFF"/>
        <w:overflowPunct/>
        <w:autoSpaceDE/>
        <w:autoSpaceDN/>
        <w:adjustRightInd/>
        <w:jc w:val="both"/>
        <w:textAlignment w:val="auto"/>
        <w:rPr>
          <w:rFonts w:ascii="Arial" w:hAnsi="Arial" w:cs="Arial"/>
          <w:color w:val="323232"/>
          <w:sz w:val="22"/>
          <w:szCs w:val="22"/>
        </w:rPr>
      </w:pPr>
      <w:r>
        <w:rPr>
          <w:rFonts w:ascii="Arial" w:hAnsi="Arial" w:cs="Arial"/>
          <w:bCs/>
          <w:color w:val="323232"/>
          <w:sz w:val="22"/>
          <w:szCs w:val="22"/>
        </w:rPr>
        <w:t>d</w:t>
      </w:r>
      <w:r w:rsidR="004A7BFA" w:rsidRPr="004A7BFA">
        <w:rPr>
          <w:rFonts w:ascii="Arial" w:hAnsi="Arial" w:cs="Arial"/>
          <w:bCs/>
          <w:color w:val="323232"/>
          <w:sz w:val="22"/>
          <w:szCs w:val="22"/>
        </w:rPr>
        <w:t xml:space="preserve">ie Bundesregierung hat </w:t>
      </w:r>
      <w:r w:rsidR="00B87579">
        <w:rPr>
          <w:rFonts w:ascii="Arial" w:hAnsi="Arial" w:cs="Arial"/>
          <w:bCs/>
          <w:color w:val="323232"/>
          <w:sz w:val="22"/>
          <w:szCs w:val="22"/>
        </w:rPr>
        <w:t xml:space="preserve">in der Erweiterung des Infektionsschutzgesetzes </w:t>
      </w:r>
      <w:r w:rsidR="004A7BFA" w:rsidRPr="004A7BFA">
        <w:rPr>
          <w:rFonts w:ascii="Arial" w:hAnsi="Arial" w:cs="Arial"/>
          <w:bCs/>
          <w:color w:val="323232"/>
          <w:sz w:val="22"/>
          <w:szCs w:val="22"/>
        </w:rPr>
        <w:t xml:space="preserve">die Impfpflicht gegen Masern </w:t>
      </w:r>
      <w:r w:rsidR="00B87579">
        <w:rPr>
          <w:rFonts w:ascii="Arial" w:hAnsi="Arial" w:cs="Arial"/>
          <w:bCs/>
          <w:color w:val="323232"/>
          <w:sz w:val="22"/>
          <w:szCs w:val="22"/>
        </w:rPr>
        <w:t xml:space="preserve">mit Wirkung zum 1. März 2020 </w:t>
      </w:r>
      <w:r w:rsidR="004A7BFA" w:rsidRPr="004A7BFA">
        <w:rPr>
          <w:rFonts w:ascii="Arial" w:hAnsi="Arial" w:cs="Arial"/>
          <w:bCs/>
          <w:color w:val="323232"/>
          <w:sz w:val="22"/>
          <w:szCs w:val="22"/>
        </w:rPr>
        <w:t xml:space="preserve">beschlossen. </w:t>
      </w:r>
    </w:p>
    <w:p w:rsidR="00E23843" w:rsidRDefault="00E23843" w:rsidP="00B87579">
      <w:pPr>
        <w:overflowPunct/>
        <w:autoSpaceDE/>
        <w:autoSpaceDN/>
        <w:adjustRightInd/>
        <w:jc w:val="both"/>
        <w:textAlignment w:val="auto"/>
        <w:outlineLvl w:val="3"/>
        <w:rPr>
          <w:rFonts w:ascii="Arial" w:hAnsi="Arial" w:cs="Arial"/>
          <w:bCs/>
          <w:color w:val="323232"/>
          <w:sz w:val="22"/>
          <w:szCs w:val="22"/>
        </w:rPr>
      </w:pPr>
    </w:p>
    <w:p w:rsidR="004A7BFA" w:rsidRPr="004A7BFA" w:rsidRDefault="001E5A97" w:rsidP="00840792">
      <w:pPr>
        <w:overflowPunct/>
        <w:autoSpaceDE/>
        <w:autoSpaceDN/>
        <w:adjustRightInd/>
        <w:jc w:val="both"/>
        <w:textAlignment w:val="auto"/>
        <w:rPr>
          <w:rFonts w:ascii="Arial" w:hAnsi="Arial" w:cs="Arial"/>
          <w:color w:val="323232"/>
          <w:sz w:val="22"/>
          <w:szCs w:val="22"/>
        </w:rPr>
      </w:pPr>
      <w:r>
        <w:rPr>
          <w:rFonts w:ascii="Arial" w:hAnsi="Arial" w:cs="Arial"/>
          <w:color w:val="323232"/>
          <w:sz w:val="22"/>
          <w:szCs w:val="22"/>
        </w:rPr>
        <w:t>D</w:t>
      </w:r>
      <w:r w:rsidR="008121BC">
        <w:rPr>
          <w:rFonts w:ascii="Arial" w:hAnsi="Arial" w:cs="Arial"/>
          <w:color w:val="323232"/>
          <w:sz w:val="22"/>
          <w:szCs w:val="22"/>
        </w:rPr>
        <w:t xml:space="preserve">aher </w:t>
      </w:r>
      <w:r>
        <w:rPr>
          <w:rFonts w:ascii="Arial" w:hAnsi="Arial" w:cs="Arial"/>
          <w:color w:val="323232"/>
          <w:sz w:val="22"/>
          <w:szCs w:val="22"/>
        </w:rPr>
        <w:t xml:space="preserve">muss </w:t>
      </w:r>
      <w:r w:rsidR="004A7BFA" w:rsidRPr="004A7BFA">
        <w:rPr>
          <w:rFonts w:ascii="Arial" w:hAnsi="Arial" w:cs="Arial"/>
          <w:color w:val="323232"/>
          <w:sz w:val="22"/>
          <w:szCs w:val="22"/>
        </w:rPr>
        <w:t xml:space="preserve">die Masernschutzimpfung </w:t>
      </w:r>
      <w:r w:rsidR="00840792">
        <w:rPr>
          <w:rFonts w:ascii="Arial" w:hAnsi="Arial" w:cs="Arial"/>
          <w:color w:val="323232"/>
          <w:sz w:val="22"/>
          <w:szCs w:val="22"/>
        </w:rPr>
        <w:t xml:space="preserve">für alle Kinder, die in unserer Kita betreut werden, </w:t>
      </w:r>
      <w:r>
        <w:rPr>
          <w:rFonts w:ascii="Arial" w:hAnsi="Arial" w:cs="Arial"/>
          <w:color w:val="323232"/>
          <w:sz w:val="22"/>
          <w:szCs w:val="22"/>
        </w:rPr>
        <w:t xml:space="preserve">zwingend </w:t>
      </w:r>
      <w:r w:rsidR="00840792">
        <w:rPr>
          <w:rFonts w:ascii="Arial" w:hAnsi="Arial" w:cs="Arial"/>
          <w:color w:val="323232"/>
          <w:sz w:val="22"/>
          <w:szCs w:val="22"/>
        </w:rPr>
        <w:t xml:space="preserve">nachgewiesen werden. </w:t>
      </w:r>
      <w:r w:rsidR="00840792" w:rsidRPr="00840792">
        <w:rPr>
          <w:rFonts w:ascii="Arial" w:hAnsi="Arial" w:cs="Arial"/>
          <w:color w:val="323232"/>
          <w:sz w:val="22"/>
          <w:szCs w:val="22"/>
        </w:rPr>
        <w:t xml:space="preserve">Es besteht </w:t>
      </w:r>
      <w:r>
        <w:rPr>
          <w:rFonts w:ascii="Arial" w:hAnsi="Arial" w:cs="Arial"/>
          <w:color w:val="323232"/>
          <w:sz w:val="22"/>
          <w:szCs w:val="22"/>
        </w:rPr>
        <w:t>somit</w:t>
      </w:r>
      <w:r w:rsidR="00840792" w:rsidRPr="00840792">
        <w:rPr>
          <w:rFonts w:ascii="Arial" w:hAnsi="Arial" w:cs="Arial"/>
          <w:color w:val="323232"/>
          <w:sz w:val="22"/>
          <w:szCs w:val="22"/>
        </w:rPr>
        <w:t xml:space="preserve"> eine </w:t>
      </w:r>
      <w:r w:rsidR="00840792" w:rsidRPr="00840792">
        <w:rPr>
          <w:rFonts w:ascii="Arial" w:hAnsi="Arial" w:cs="Arial"/>
          <w:i/>
          <w:color w:val="323232"/>
          <w:sz w:val="22"/>
          <w:szCs w:val="22"/>
          <w:u w:val="single"/>
        </w:rPr>
        <w:t>Nachweispflicht</w:t>
      </w:r>
      <w:r w:rsidR="00840792" w:rsidRPr="00840792">
        <w:rPr>
          <w:rFonts w:ascii="Arial" w:hAnsi="Arial" w:cs="Arial"/>
          <w:color w:val="323232"/>
          <w:sz w:val="22"/>
          <w:szCs w:val="22"/>
        </w:rPr>
        <w:t xml:space="preserve"> gegenüber der Kita</w:t>
      </w:r>
      <w:r w:rsidR="00840792">
        <w:rPr>
          <w:rFonts w:ascii="Arial" w:hAnsi="Arial" w:cs="Arial"/>
          <w:color w:val="323232"/>
          <w:sz w:val="22"/>
          <w:szCs w:val="22"/>
        </w:rPr>
        <w:t>, dass</w:t>
      </w:r>
      <w:r w:rsidR="004A7BFA" w:rsidRPr="004A7BFA">
        <w:rPr>
          <w:rFonts w:ascii="Arial" w:hAnsi="Arial" w:cs="Arial"/>
          <w:color w:val="323232"/>
          <w:sz w:val="22"/>
          <w:szCs w:val="22"/>
        </w:rPr>
        <w:t xml:space="preserve"> </w:t>
      </w:r>
      <w:r w:rsidR="00B87579">
        <w:rPr>
          <w:rFonts w:ascii="Arial" w:hAnsi="Arial" w:cs="Arial"/>
          <w:color w:val="323232"/>
          <w:sz w:val="22"/>
          <w:szCs w:val="22"/>
        </w:rPr>
        <w:t>Ihr</w:t>
      </w:r>
      <w:r w:rsidR="004A7BFA" w:rsidRPr="004A7BFA">
        <w:rPr>
          <w:rFonts w:ascii="Arial" w:hAnsi="Arial" w:cs="Arial"/>
          <w:color w:val="323232"/>
          <w:sz w:val="22"/>
          <w:szCs w:val="22"/>
        </w:rPr>
        <w:t xml:space="preserve"> Kinder geimpft </w:t>
      </w:r>
      <w:r w:rsidR="00B87579">
        <w:rPr>
          <w:rFonts w:ascii="Arial" w:hAnsi="Arial" w:cs="Arial"/>
          <w:color w:val="323232"/>
          <w:sz w:val="22"/>
          <w:szCs w:val="22"/>
        </w:rPr>
        <w:t>ist</w:t>
      </w:r>
      <w:r w:rsidR="00E23843">
        <w:rPr>
          <w:rFonts w:ascii="Arial" w:hAnsi="Arial" w:cs="Arial"/>
          <w:color w:val="323232"/>
          <w:sz w:val="22"/>
          <w:szCs w:val="22"/>
        </w:rPr>
        <w:t xml:space="preserve">, </w:t>
      </w:r>
      <w:r w:rsidR="00B87579">
        <w:rPr>
          <w:rFonts w:ascii="Arial" w:hAnsi="Arial" w:cs="Arial"/>
          <w:color w:val="323232"/>
          <w:sz w:val="22"/>
          <w:szCs w:val="22"/>
        </w:rPr>
        <w:t>es</w:t>
      </w:r>
      <w:r w:rsidR="004A7BFA" w:rsidRPr="004A7BFA">
        <w:rPr>
          <w:rFonts w:ascii="Arial" w:hAnsi="Arial" w:cs="Arial"/>
          <w:color w:val="323232"/>
          <w:sz w:val="22"/>
          <w:szCs w:val="22"/>
        </w:rPr>
        <w:t xml:space="preserve"> die </w:t>
      </w:r>
      <w:hyperlink r:id="rId7" w:history="1">
        <w:r w:rsidR="004A7BFA" w:rsidRPr="004A7BFA">
          <w:rPr>
            <w:rFonts w:ascii="Arial" w:hAnsi="Arial" w:cs="Arial"/>
            <w:color w:val="323232"/>
            <w:sz w:val="22"/>
            <w:szCs w:val="22"/>
          </w:rPr>
          <w:t>Masern</w:t>
        </w:r>
      </w:hyperlink>
      <w:r w:rsidR="004A7BFA" w:rsidRPr="004A7BFA">
        <w:rPr>
          <w:rFonts w:ascii="Arial" w:hAnsi="Arial" w:cs="Arial"/>
          <w:color w:val="323232"/>
          <w:sz w:val="22"/>
          <w:szCs w:val="22"/>
        </w:rPr>
        <w:t xml:space="preserve"> schon hatte</w:t>
      </w:r>
      <w:r w:rsidR="00E23843">
        <w:rPr>
          <w:rFonts w:ascii="Arial" w:hAnsi="Arial" w:cs="Arial"/>
          <w:color w:val="323232"/>
          <w:sz w:val="22"/>
          <w:szCs w:val="22"/>
        </w:rPr>
        <w:t xml:space="preserve"> </w:t>
      </w:r>
      <w:r w:rsidR="00E83A23">
        <w:rPr>
          <w:rFonts w:ascii="Arial" w:hAnsi="Arial" w:cs="Arial"/>
          <w:color w:val="323232"/>
          <w:sz w:val="22"/>
          <w:szCs w:val="22"/>
        </w:rPr>
        <w:t xml:space="preserve">(ärztliches Attest) </w:t>
      </w:r>
      <w:r w:rsidR="00E23843">
        <w:rPr>
          <w:rFonts w:ascii="Arial" w:hAnsi="Arial" w:cs="Arial"/>
          <w:color w:val="323232"/>
          <w:sz w:val="22"/>
          <w:szCs w:val="22"/>
        </w:rPr>
        <w:t>oder aus medizinischen Gründen nicht geimpft werden k</w:t>
      </w:r>
      <w:r w:rsidR="00B87579">
        <w:rPr>
          <w:rFonts w:ascii="Arial" w:hAnsi="Arial" w:cs="Arial"/>
          <w:color w:val="323232"/>
          <w:sz w:val="22"/>
          <w:szCs w:val="22"/>
        </w:rPr>
        <w:t>ann</w:t>
      </w:r>
      <w:r w:rsidR="004A7BFA" w:rsidRPr="004A7BFA">
        <w:rPr>
          <w:rFonts w:ascii="Arial" w:hAnsi="Arial" w:cs="Arial"/>
          <w:color w:val="323232"/>
          <w:sz w:val="22"/>
          <w:szCs w:val="22"/>
        </w:rPr>
        <w:t xml:space="preserve">. Wer mit einem </w:t>
      </w:r>
      <w:r w:rsidR="004A7BFA" w:rsidRPr="004A7BFA">
        <w:rPr>
          <w:rFonts w:ascii="Arial" w:hAnsi="Arial" w:cs="Arial"/>
          <w:color w:val="323232"/>
          <w:sz w:val="22"/>
          <w:szCs w:val="22"/>
          <w:u w:val="single"/>
        </w:rPr>
        <w:t>ärztlichen Attest nachweist</w:t>
      </w:r>
      <w:r w:rsidR="004A7BFA" w:rsidRPr="004A7BFA">
        <w:rPr>
          <w:rFonts w:ascii="Arial" w:hAnsi="Arial" w:cs="Arial"/>
          <w:color w:val="323232"/>
          <w:sz w:val="22"/>
          <w:szCs w:val="22"/>
        </w:rPr>
        <w:t>, dass eine Impfung aus gesundheitlichen Gründen nicht ratsam</w:t>
      </w:r>
      <w:r w:rsidR="00840792">
        <w:rPr>
          <w:rFonts w:ascii="Arial" w:hAnsi="Arial" w:cs="Arial"/>
          <w:color w:val="323232"/>
          <w:sz w:val="22"/>
          <w:szCs w:val="22"/>
        </w:rPr>
        <w:t xml:space="preserve">, </w:t>
      </w:r>
      <w:r w:rsidR="004A7BFA" w:rsidRPr="004A7BFA">
        <w:rPr>
          <w:rFonts w:ascii="Arial" w:hAnsi="Arial" w:cs="Arial"/>
          <w:color w:val="323232"/>
          <w:sz w:val="22"/>
          <w:szCs w:val="22"/>
        </w:rPr>
        <w:t xml:space="preserve">also kontraindiziert ist, ist von der Impfpflicht befreit. </w:t>
      </w:r>
    </w:p>
    <w:p w:rsidR="00840792" w:rsidRDefault="00840792" w:rsidP="004A7BFA">
      <w:pPr>
        <w:overflowPunct/>
        <w:autoSpaceDE/>
        <w:autoSpaceDN/>
        <w:adjustRightInd/>
        <w:textAlignment w:val="auto"/>
        <w:rPr>
          <w:rFonts w:ascii="Arial" w:hAnsi="Arial" w:cs="Arial"/>
          <w:color w:val="323232"/>
          <w:sz w:val="22"/>
          <w:szCs w:val="22"/>
          <w:u w:val="single"/>
        </w:rPr>
      </w:pPr>
    </w:p>
    <w:p w:rsidR="004A7BFA" w:rsidRPr="004A7BFA" w:rsidRDefault="00840792" w:rsidP="00840792">
      <w:pPr>
        <w:overflowPunct/>
        <w:autoSpaceDE/>
        <w:autoSpaceDN/>
        <w:adjustRightInd/>
        <w:jc w:val="both"/>
        <w:textAlignment w:val="auto"/>
        <w:rPr>
          <w:rFonts w:ascii="Arial" w:hAnsi="Arial" w:cs="Arial"/>
          <w:color w:val="323232"/>
          <w:sz w:val="22"/>
          <w:szCs w:val="22"/>
        </w:rPr>
      </w:pPr>
      <w:r>
        <w:rPr>
          <w:rFonts w:ascii="Arial" w:hAnsi="Arial" w:cs="Arial"/>
          <w:color w:val="323232"/>
          <w:sz w:val="22"/>
          <w:szCs w:val="22"/>
        </w:rPr>
        <w:t>Im Sinne der</w:t>
      </w:r>
      <w:r w:rsidRPr="00840792">
        <w:rPr>
          <w:rFonts w:ascii="Arial" w:hAnsi="Arial" w:cs="Arial"/>
          <w:color w:val="323232"/>
          <w:sz w:val="22"/>
          <w:szCs w:val="22"/>
        </w:rPr>
        <w:t xml:space="preserve"> </w:t>
      </w:r>
      <w:r w:rsidRPr="00840792">
        <w:rPr>
          <w:rFonts w:ascii="Arial" w:hAnsi="Arial" w:cs="Arial"/>
          <w:i/>
          <w:color w:val="323232"/>
          <w:sz w:val="22"/>
          <w:szCs w:val="22"/>
          <w:u w:val="single"/>
        </w:rPr>
        <w:t>Nachweispflicht</w:t>
      </w:r>
      <w:r w:rsidRPr="00840792">
        <w:rPr>
          <w:rFonts w:ascii="Arial" w:hAnsi="Arial" w:cs="Arial"/>
          <w:color w:val="323232"/>
          <w:sz w:val="22"/>
          <w:szCs w:val="22"/>
        </w:rPr>
        <w:t xml:space="preserve"> gegenüber der Kita, </w:t>
      </w:r>
      <w:r w:rsidR="00B87579">
        <w:rPr>
          <w:rFonts w:ascii="Arial" w:hAnsi="Arial" w:cs="Arial"/>
          <w:color w:val="323232"/>
          <w:sz w:val="22"/>
          <w:szCs w:val="22"/>
        </w:rPr>
        <w:t>bitte</w:t>
      </w:r>
      <w:r w:rsidR="00D5326F">
        <w:rPr>
          <w:rFonts w:ascii="Arial" w:hAnsi="Arial" w:cs="Arial"/>
          <w:color w:val="323232"/>
          <w:sz w:val="22"/>
          <w:szCs w:val="22"/>
        </w:rPr>
        <w:t>n</w:t>
      </w:r>
      <w:r w:rsidR="00B87579">
        <w:rPr>
          <w:rFonts w:ascii="Arial" w:hAnsi="Arial" w:cs="Arial"/>
          <w:color w:val="323232"/>
          <w:sz w:val="22"/>
          <w:szCs w:val="22"/>
        </w:rPr>
        <w:t xml:space="preserve"> </w:t>
      </w:r>
      <w:r w:rsidR="00D5326F">
        <w:rPr>
          <w:rFonts w:ascii="Arial" w:hAnsi="Arial" w:cs="Arial"/>
          <w:color w:val="323232"/>
          <w:sz w:val="22"/>
          <w:szCs w:val="22"/>
        </w:rPr>
        <w:t>wir</w:t>
      </w:r>
      <w:r>
        <w:rPr>
          <w:rFonts w:ascii="Arial" w:hAnsi="Arial" w:cs="Arial"/>
          <w:color w:val="323232"/>
          <w:sz w:val="22"/>
          <w:szCs w:val="22"/>
        </w:rPr>
        <w:t xml:space="preserve"> Sie um eine Kopie vom Impfausweis ihres Kindes</w:t>
      </w:r>
      <w:r w:rsidR="00A32D68">
        <w:rPr>
          <w:rFonts w:ascii="Arial" w:hAnsi="Arial" w:cs="Arial"/>
          <w:color w:val="323232"/>
          <w:sz w:val="22"/>
          <w:szCs w:val="22"/>
        </w:rPr>
        <w:t>,</w:t>
      </w:r>
      <w:r>
        <w:rPr>
          <w:rFonts w:ascii="Arial" w:hAnsi="Arial" w:cs="Arial"/>
          <w:color w:val="323232"/>
          <w:sz w:val="22"/>
          <w:szCs w:val="22"/>
        </w:rPr>
        <w:t xml:space="preserve"> verbunden mit</w:t>
      </w:r>
      <w:r w:rsidRPr="00840792">
        <w:rPr>
          <w:rFonts w:ascii="Arial" w:hAnsi="Arial" w:cs="Arial"/>
          <w:color w:val="323232"/>
          <w:sz w:val="22"/>
          <w:szCs w:val="22"/>
        </w:rPr>
        <w:t xml:space="preserve"> der </w:t>
      </w:r>
      <w:r w:rsidR="004A7BFA" w:rsidRPr="004A7BFA">
        <w:rPr>
          <w:rFonts w:ascii="Arial" w:hAnsi="Arial" w:cs="Arial"/>
          <w:color w:val="323232"/>
          <w:sz w:val="22"/>
          <w:szCs w:val="22"/>
        </w:rPr>
        <w:t xml:space="preserve">Vorlage </w:t>
      </w:r>
      <w:r>
        <w:rPr>
          <w:rFonts w:ascii="Arial" w:hAnsi="Arial" w:cs="Arial"/>
          <w:color w:val="323232"/>
          <w:sz w:val="22"/>
          <w:szCs w:val="22"/>
        </w:rPr>
        <w:t xml:space="preserve">des </w:t>
      </w:r>
      <w:r w:rsidR="004A7BFA" w:rsidRPr="004A7BFA">
        <w:rPr>
          <w:rFonts w:ascii="Arial" w:hAnsi="Arial" w:cs="Arial"/>
          <w:color w:val="323232"/>
          <w:sz w:val="22"/>
          <w:szCs w:val="22"/>
        </w:rPr>
        <w:t>Impfausweis</w:t>
      </w:r>
      <w:r>
        <w:rPr>
          <w:rFonts w:ascii="Arial" w:hAnsi="Arial" w:cs="Arial"/>
          <w:color w:val="323232"/>
          <w:sz w:val="22"/>
          <w:szCs w:val="22"/>
        </w:rPr>
        <w:t>es</w:t>
      </w:r>
      <w:r w:rsidR="00886CE2">
        <w:rPr>
          <w:rFonts w:ascii="Arial" w:hAnsi="Arial" w:cs="Arial"/>
          <w:color w:val="323232"/>
          <w:sz w:val="22"/>
          <w:szCs w:val="22"/>
        </w:rPr>
        <w:t xml:space="preserve"> oder </w:t>
      </w:r>
      <w:r w:rsidR="00E83A23">
        <w:rPr>
          <w:rFonts w:ascii="Arial" w:hAnsi="Arial" w:cs="Arial"/>
          <w:color w:val="323232"/>
          <w:sz w:val="22"/>
          <w:szCs w:val="22"/>
        </w:rPr>
        <w:t xml:space="preserve">ein o. g. </w:t>
      </w:r>
      <w:r w:rsidR="00136934">
        <w:rPr>
          <w:rFonts w:ascii="Arial" w:hAnsi="Arial" w:cs="Arial"/>
          <w:color w:val="323232"/>
          <w:sz w:val="22"/>
          <w:szCs w:val="22"/>
        </w:rPr>
        <w:t xml:space="preserve">ärztliches </w:t>
      </w:r>
      <w:r w:rsidR="00E83A23">
        <w:rPr>
          <w:rFonts w:ascii="Arial" w:hAnsi="Arial" w:cs="Arial"/>
          <w:color w:val="323232"/>
          <w:sz w:val="22"/>
          <w:szCs w:val="22"/>
        </w:rPr>
        <w:t>Attest</w:t>
      </w:r>
      <w:r w:rsidR="00886CE2">
        <w:rPr>
          <w:rFonts w:ascii="Arial" w:hAnsi="Arial" w:cs="Arial"/>
          <w:color w:val="323232"/>
          <w:sz w:val="22"/>
          <w:szCs w:val="22"/>
        </w:rPr>
        <w:t xml:space="preserve"> oder </w:t>
      </w:r>
      <w:r w:rsidR="00136934">
        <w:rPr>
          <w:rFonts w:ascii="Arial" w:hAnsi="Arial" w:cs="Arial"/>
          <w:color w:val="323232"/>
          <w:sz w:val="22"/>
          <w:szCs w:val="22"/>
        </w:rPr>
        <w:t xml:space="preserve">ärztliche </w:t>
      </w:r>
      <w:r w:rsidR="00886CE2">
        <w:rPr>
          <w:rFonts w:ascii="Arial" w:hAnsi="Arial" w:cs="Arial"/>
          <w:color w:val="323232"/>
          <w:sz w:val="22"/>
          <w:szCs w:val="22"/>
        </w:rPr>
        <w:t>Dokumentation</w:t>
      </w:r>
      <w:r w:rsidR="00136934">
        <w:rPr>
          <w:rFonts w:ascii="Arial" w:hAnsi="Arial" w:cs="Arial"/>
          <w:color w:val="323232"/>
          <w:sz w:val="22"/>
          <w:szCs w:val="22"/>
        </w:rPr>
        <w:t xml:space="preserve"> </w:t>
      </w:r>
      <w:r w:rsidR="00886CE2">
        <w:rPr>
          <w:rFonts w:ascii="Arial" w:hAnsi="Arial" w:cs="Arial"/>
          <w:color w:val="323232"/>
          <w:sz w:val="22"/>
          <w:szCs w:val="22"/>
        </w:rPr>
        <w:t xml:space="preserve">mit </w:t>
      </w:r>
      <w:r w:rsidR="00136934">
        <w:rPr>
          <w:rFonts w:ascii="Arial" w:hAnsi="Arial" w:cs="Arial"/>
          <w:color w:val="323232"/>
          <w:sz w:val="22"/>
          <w:szCs w:val="22"/>
        </w:rPr>
        <w:t>Stempel und</w:t>
      </w:r>
      <w:r w:rsidR="00886CE2">
        <w:rPr>
          <w:rFonts w:ascii="Arial" w:hAnsi="Arial" w:cs="Arial"/>
          <w:color w:val="323232"/>
          <w:sz w:val="22"/>
          <w:szCs w:val="22"/>
        </w:rPr>
        <w:t xml:space="preserve"> Unterschrift</w:t>
      </w:r>
      <w:r w:rsidR="00136934">
        <w:rPr>
          <w:rFonts w:ascii="Arial" w:hAnsi="Arial" w:cs="Arial"/>
          <w:color w:val="323232"/>
          <w:sz w:val="22"/>
          <w:szCs w:val="22"/>
        </w:rPr>
        <w:t xml:space="preserve"> (beiliegend</w:t>
      </w:r>
      <w:r w:rsidR="00886CE2">
        <w:rPr>
          <w:rFonts w:ascii="Arial" w:hAnsi="Arial" w:cs="Arial"/>
          <w:color w:val="323232"/>
          <w:sz w:val="22"/>
          <w:szCs w:val="22"/>
        </w:rPr>
        <w:t>)</w:t>
      </w:r>
      <w:r w:rsidRPr="00840792">
        <w:rPr>
          <w:rFonts w:ascii="Arial" w:hAnsi="Arial" w:cs="Arial"/>
          <w:color w:val="323232"/>
          <w:sz w:val="22"/>
          <w:szCs w:val="22"/>
        </w:rPr>
        <w:t xml:space="preserve">. </w:t>
      </w:r>
      <w:r w:rsidR="00D5326F">
        <w:rPr>
          <w:rFonts w:ascii="Arial" w:hAnsi="Arial" w:cs="Arial"/>
          <w:color w:val="323232"/>
          <w:sz w:val="22"/>
          <w:szCs w:val="22"/>
        </w:rPr>
        <w:t>Wir</w:t>
      </w:r>
      <w:r w:rsidR="00A32D68">
        <w:rPr>
          <w:rFonts w:ascii="Arial" w:hAnsi="Arial" w:cs="Arial"/>
          <w:color w:val="323232"/>
          <w:sz w:val="22"/>
          <w:szCs w:val="22"/>
        </w:rPr>
        <w:t xml:space="preserve"> biete</w:t>
      </w:r>
      <w:r w:rsidR="00D5326F">
        <w:rPr>
          <w:rFonts w:ascii="Arial" w:hAnsi="Arial" w:cs="Arial"/>
          <w:color w:val="323232"/>
          <w:sz w:val="22"/>
          <w:szCs w:val="22"/>
        </w:rPr>
        <w:t>n</w:t>
      </w:r>
      <w:r w:rsidR="00A32D68">
        <w:rPr>
          <w:rFonts w:ascii="Arial" w:hAnsi="Arial" w:cs="Arial"/>
          <w:color w:val="323232"/>
          <w:sz w:val="22"/>
          <w:szCs w:val="22"/>
        </w:rPr>
        <w:t xml:space="preserve"> Ihnen</w:t>
      </w:r>
      <w:r w:rsidR="00B87579">
        <w:rPr>
          <w:rFonts w:ascii="Arial" w:hAnsi="Arial" w:cs="Arial"/>
          <w:color w:val="323232"/>
          <w:sz w:val="22"/>
          <w:szCs w:val="22"/>
        </w:rPr>
        <w:t xml:space="preserve"> an, </w:t>
      </w:r>
      <w:r w:rsidR="00A32D68">
        <w:rPr>
          <w:rFonts w:ascii="Arial" w:hAnsi="Arial" w:cs="Arial"/>
          <w:color w:val="323232"/>
          <w:sz w:val="22"/>
          <w:szCs w:val="22"/>
        </w:rPr>
        <w:t xml:space="preserve">den Impfausweis </w:t>
      </w:r>
      <w:r w:rsidR="00E83A23">
        <w:rPr>
          <w:rFonts w:ascii="Arial" w:hAnsi="Arial" w:cs="Arial"/>
          <w:color w:val="323232"/>
          <w:sz w:val="22"/>
          <w:szCs w:val="22"/>
        </w:rPr>
        <w:t>oder das ärztliche Attest</w:t>
      </w:r>
      <w:r w:rsidR="003A758E">
        <w:rPr>
          <w:rFonts w:ascii="Arial" w:hAnsi="Arial" w:cs="Arial"/>
          <w:color w:val="323232"/>
          <w:sz w:val="22"/>
          <w:szCs w:val="22"/>
        </w:rPr>
        <w:t>/ Dokumentation</w:t>
      </w:r>
      <w:r w:rsidR="00E83A23">
        <w:rPr>
          <w:rFonts w:ascii="Arial" w:hAnsi="Arial" w:cs="Arial"/>
          <w:color w:val="323232"/>
          <w:sz w:val="22"/>
          <w:szCs w:val="22"/>
        </w:rPr>
        <w:t xml:space="preserve"> </w:t>
      </w:r>
      <w:r w:rsidR="00B87579">
        <w:rPr>
          <w:rFonts w:ascii="Arial" w:hAnsi="Arial" w:cs="Arial"/>
          <w:color w:val="323232"/>
          <w:sz w:val="22"/>
          <w:szCs w:val="22"/>
        </w:rPr>
        <w:t xml:space="preserve">bei </w:t>
      </w:r>
      <w:r w:rsidR="00D5326F">
        <w:rPr>
          <w:rFonts w:ascii="Arial" w:hAnsi="Arial" w:cs="Arial"/>
          <w:color w:val="323232"/>
          <w:sz w:val="22"/>
          <w:szCs w:val="22"/>
        </w:rPr>
        <w:t>uns in der Kita</w:t>
      </w:r>
      <w:bookmarkStart w:id="0" w:name="_GoBack"/>
      <w:bookmarkEnd w:id="0"/>
      <w:r w:rsidR="00B87579">
        <w:rPr>
          <w:rFonts w:ascii="Arial" w:hAnsi="Arial" w:cs="Arial"/>
          <w:color w:val="323232"/>
          <w:sz w:val="22"/>
          <w:szCs w:val="22"/>
        </w:rPr>
        <w:t xml:space="preserve"> </w:t>
      </w:r>
      <w:r w:rsidR="00A32D68">
        <w:rPr>
          <w:rFonts w:ascii="Arial" w:hAnsi="Arial" w:cs="Arial"/>
          <w:color w:val="323232"/>
          <w:sz w:val="22"/>
          <w:szCs w:val="22"/>
        </w:rPr>
        <w:t xml:space="preserve">zu kopieren. </w:t>
      </w:r>
    </w:p>
    <w:p w:rsidR="004A7BFA" w:rsidRPr="004A7BFA" w:rsidRDefault="004A7BFA" w:rsidP="00840792">
      <w:pPr>
        <w:overflowPunct/>
        <w:autoSpaceDE/>
        <w:autoSpaceDN/>
        <w:adjustRightInd/>
        <w:spacing w:after="160" w:line="259" w:lineRule="auto"/>
        <w:jc w:val="both"/>
        <w:textAlignment w:val="auto"/>
        <w:rPr>
          <w:rFonts w:ascii="Arial" w:eastAsiaTheme="minorHAnsi" w:hAnsi="Arial" w:cs="Arial"/>
          <w:sz w:val="22"/>
          <w:szCs w:val="22"/>
          <w:lang w:eastAsia="en-US"/>
        </w:rPr>
      </w:pPr>
    </w:p>
    <w:p w:rsidR="00D77BB4" w:rsidRDefault="008C0F97" w:rsidP="00A32D68">
      <w:pPr>
        <w:overflowPunct/>
        <w:autoSpaceDE/>
        <w:autoSpaceDN/>
        <w:adjustRightInd/>
        <w:spacing w:after="192"/>
        <w:textAlignment w:val="auto"/>
        <w:rPr>
          <w:rFonts w:ascii="Arial" w:hAnsi="Arial" w:cs="Arial"/>
          <w:b/>
          <w:bCs/>
          <w:color w:val="000000"/>
          <w:sz w:val="22"/>
          <w:szCs w:val="22"/>
        </w:rPr>
      </w:pPr>
      <w:r w:rsidRPr="008C0F97">
        <w:rPr>
          <w:rFonts w:ascii="Arial" w:hAnsi="Arial" w:cs="Arial"/>
          <w:b/>
          <w:bCs/>
          <w:color w:val="000000"/>
          <w:sz w:val="22"/>
          <w:szCs w:val="22"/>
        </w:rPr>
        <w:t>Kinder, die mindestens ein Jahr alt sind</w:t>
      </w:r>
      <w:r w:rsidR="00A32D68">
        <w:rPr>
          <w:rFonts w:ascii="Arial" w:hAnsi="Arial" w:cs="Arial"/>
          <w:b/>
          <w:bCs/>
          <w:color w:val="000000"/>
          <w:sz w:val="22"/>
          <w:szCs w:val="22"/>
        </w:rPr>
        <w:t>:</w:t>
      </w:r>
    </w:p>
    <w:p w:rsidR="008C0F97" w:rsidRPr="008C0F97" w:rsidRDefault="008C0F97" w:rsidP="00D77BB4">
      <w:pPr>
        <w:overflowPunct/>
        <w:autoSpaceDE/>
        <w:autoSpaceDN/>
        <w:adjustRightInd/>
        <w:spacing w:after="192"/>
        <w:jc w:val="both"/>
        <w:textAlignment w:val="auto"/>
        <w:rPr>
          <w:rFonts w:ascii="Arial" w:hAnsi="Arial" w:cs="Arial"/>
          <w:color w:val="000000"/>
          <w:sz w:val="22"/>
          <w:szCs w:val="22"/>
        </w:rPr>
      </w:pPr>
      <w:r w:rsidRPr="008C0F97">
        <w:rPr>
          <w:rFonts w:ascii="Arial" w:hAnsi="Arial" w:cs="Arial"/>
          <w:color w:val="000000"/>
          <w:sz w:val="22"/>
          <w:szCs w:val="22"/>
        </w:rPr>
        <w:t>Alle Kinder, die mindestens ein Jahr alt sind, müssen eine Masernschutzimpfung</w:t>
      </w:r>
      <w:r w:rsidR="00D77BB4">
        <w:rPr>
          <w:rFonts w:ascii="Arial" w:hAnsi="Arial" w:cs="Arial"/>
          <w:color w:val="000000"/>
          <w:sz w:val="22"/>
          <w:szCs w:val="22"/>
        </w:rPr>
        <w:t xml:space="preserve">, </w:t>
      </w:r>
      <w:r w:rsidRPr="008C0F97">
        <w:rPr>
          <w:rFonts w:ascii="Arial" w:hAnsi="Arial" w:cs="Arial"/>
          <w:color w:val="000000"/>
          <w:sz w:val="22"/>
          <w:szCs w:val="22"/>
        </w:rPr>
        <w:t xml:space="preserve">eine Masernimmunität </w:t>
      </w:r>
      <w:r w:rsidR="00D77BB4">
        <w:rPr>
          <w:rFonts w:ascii="Arial" w:hAnsi="Arial" w:cs="Arial"/>
          <w:color w:val="000000"/>
          <w:sz w:val="22"/>
          <w:szCs w:val="22"/>
        </w:rPr>
        <w:t>oder eine Impfpflichtbefreiung nachweisen</w:t>
      </w:r>
      <w:r w:rsidRPr="008C0F97">
        <w:rPr>
          <w:rFonts w:ascii="Arial" w:hAnsi="Arial" w:cs="Arial"/>
          <w:color w:val="000000"/>
          <w:sz w:val="22"/>
          <w:szCs w:val="22"/>
        </w:rPr>
        <w:t xml:space="preserve">. </w:t>
      </w:r>
    </w:p>
    <w:p w:rsidR="00A32D68" w:rsidRDefault="008C0F97" w:rsidP="00A32D68">
      <w:pPr>
        <w:overflowPunct/>
        <w:autoSpaceDE/>
        <w:autoSpaceDN/>
        <w:adjustRightInd/>
        <w:textAlignment w:val="auto"/>
        <w:rPr>
          <w:rFonts w:ascii="Arial" w:hAnsi="Arial" w:cs="Arial"/>
          <w:b/>
          <w:bCs/>
          <w:color w:val="000000"/>
          <w:sz w:val="22"/>
          <w:szCs w:val="22"/>
        </w:rPr>
      </w:pPr>
      <w:r w:rsidRPr="008C0F97">
        <w:rPr>
          <w:rFonts w:ascii="Arial" w:hAnsi="Arial" w:cs="Arial"/>
          <w:b/>
          <w:bCs/>
          <w:color w:val="000000"/>
          <w:sz w:val="22"/>
          <w:szCs w:val="22"/>
        </w:rPr>
        <w:t>Kinder, die mindestens zwei Jahre alt sind</w:t>
      </w:r>
      <w:r w:rsidR="00D77BB4">
        <w:rPr>
          <w:rFonts w:ascii="Arial" w:hAnsi="Arial" w:cs="Arial"/>
          <w:b/>
          <w:bCs/>
          <w:color w:val="000000"/>
          <w:sz w:val="22"/>
          <w:szCs w:val="22"/>
        </w:rPr>
        <w:t>:</w:t>
      </w:r>
    </w:p>
    <w:p w:rsidR="00D77BB4" w:rsidRDefault="00D77BB4" w:rsidP="00A32D68">
      <w:pPr>
        <w:overflowPunct/>
        <w:autoSpaceDE/>
        <w:autoSpaceDN/>
        <w:adjustRightInd/>
        <w:textAlignment w:val="auto"/>
        <w:rPr>
          <w:rFonts w:ascii="Arial" w:hAnsi="Arial" w:cs="Arial"/>
          <w:b/>
          <w:bCs/>
          <w:color w:val="000000"/>
          <w:sz w:val="22"/>
          <w:szCs w:val="22"/>
        </w:rPr>
      </w:pPr>
    </w:p>
    <w:p w:rsidR="00D77BB4" w:rsidRDefault="008C0F97" w:rsidP="00D77BB4">
      <w:pPr>
        <w:overflowPunct/>
        <w:autoSpaceDE/>
        <w:autoSpaceDN/>
        <w:adjustRightInd/>
        <w:spacing w:after="192"/>
        <w:jc w:val="both"/>
        <w:textAlignment w:val="auto"/>
        <w:rPr>
          <w:rFonts w:ascii="Arial" w:hAnsi="Arial" w:cs="Arial"/>
          <w:color w:val="000000"/>
          <w:sz w:val="22"/>
          <w:szCs w:val="22"/>
        </w:rPr>
      </w:pPr>
      <w:r w:rsidRPr="008C0F97">
        <w:rPr>
          <w:rFonts w:ascii="Arial" w:hAnsi="Arial" w:cs="Arial"/>
          <w:color w:val="000000"/>
          <w:sz w:val="22"/>
          <w:szCs w:val="22"/>
        </w:rPr>
        <w:t>Alle Kinder, die mindestens zwei Jahre alt sind, müssen mindestens zwei Masernschutzimpfungen</w:t>
      </w:r>
      <w:r w:rsidR="00D77BB4">
        <w:rPr>
          <w:rFonts w:ascii="Arial" w:hAnsi="Arial" w:cs="Arial"/>
          <w:color w:val="000000"/>
          <w:sz w:val="22"/>
          <w:szCs w:val="22"/>
        </w:rPr>
        <w:t>,</w:t>
      </w:r>
      <w:r w:rsidRPr="008C0F97">
        <w:rPr>
          <w:rFonts w:ascii="Arial" w:hAnsi="Arial" w:cs="Arial"/>
          <w:color w:val="000000"/>
          <w:sz w:val="22"/>
          <w:szCs w:val="22"/>
        </w:rPr>
        <w:t xml:space="preserve"> </w:t>
      </w:r>
      <w:r w:rsidR="00D77BB4" w:rsidRPr="008C0F97">
        <w:rPr>
          <w:rFonts w:ascii="Arial" w:hAnsi="Arial" w:cs="Arial"/>
          <w:color w:val="000000"/>
          <w:sz w:val="22"/>
          <w:szCs w:val="22"/>
        </w:rPr>
        <w:t xml:space="preserve">eine Masernimmunität </w:t>
      </w:r>
      <w:r w:rsidR="00D77BB4">
        <w:rPr>
          <w:rFonts w:ascii="Arial" w:hAnsi="Arial" w:cs="Arial"/>
          <w:color w:val="000000"/>
          <w:sz w:val="22"/>
          <w:szCs w:val="22"/>
        </w:rPr>
        <w:t>oder eine Impfpflichtbefreiung nachweisen</w:t>
      </w:r>
      <w:r w:rsidR="00D77BB4" w:rsidRPr="008C0F97">
        <w:rPr>
          <w:rFonts w:ascii="Arial" w:hAnsi="Arial" w:cs="Arial"/>
          <w:color w:val="000000"/>
          <w:sz w:val="22"/>
          <w:szCs w:val="22"/>
        </w:rPr>
        <w:t xml:space="preserve">. </w:t>
      </w:r>
    </w:p>
    <w:p w:rsidR="004A6E45" w:rsidRPr="004A6E45" w:rsidRDefault="004A6E45" w:rsidP="00D77BB4">
      <w:pPr>
        <w:overflowPunct/>
        <w:autoSpaceDE/>
        <w:autoSpaceDN/>
        <w:adjustRightInd/>
        <w:spacing w:after="192"/>
        <w:jc w:val="both"/>
        <w:textAlignment w:val="auto"/>
        <w:rPr>
          <w:rFonts w:ascii="Arial" w:hAnsi="Arial" w:cs="Arial"/>
          <w:b/>
          <w:color w:val="4E4E4E"/>
          <w:sz w:val="22"/>
          <w:szCs w:val="22"/>
          <w:shd w:val="clear" w:color="auto" w:fill="FFFFFF"/>
        </w:rPr>
      </w:pPr>
      <w:r>
        <w:rPr>
          <w:rFonts w:ascii="Arial" w:hAnsi="Arial" w:cs="Arial"/>
          <w:b/>
          <w:noProof/>
          <w:color w:val="4E4E4E"/>
          <w:sz w:val="22"/>
          <w:szCs w:val="22"/>
          <w:shd w:val="clear" w:color="auto" w:fill="FFFFFF"/>
        </w:rPr>
        <w:drawing>
          <wp:inline distT="0" distB="0" distL="0" distR="0">
            <wp:extent cx="704850" cy="62865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920px-Achtung.svg[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4850" cy="628650"/>
                    </a:xfrm>
                    <a:prstGeom prst="rect">
                      <a:avLst/>
                    </a:prstGeom>
                  </pic:spPr>
                </pic:pic>
              </a:graphicData>
            </a:graphic>
          </wp:inline>
        </w:drawing>
      </w:r>
      <w:r>
        <w:rPr>
          <w:rFonts w:ascii="Arial" w:hAnsi="Arial" w:cs="Arial"/>
          <w:b/>
          <w:color w:val="4E4E4E"/>
          <w:sz w:val="22"/>
          <w:szCs w:val="22"/>
          <w:shd w:val="clear" w:color="auto" w:fill="FFFFFF"/>
        </w:rPr>
        <w:t xml:space="preserve">Wichtiger </w:t>
      </w:r>
      <w:r w:rsidRPr="004A6E45">
        <w:rPr>
          <w:rFonts w:ascii="Arial" w:hAnsi="Arial" w:cs="Arial"/>
          <w:b/>
          <w:color w:val="4E4E4E"/>
          <w:sz w:val="22"/>
          <w:szCs w:val="22"/>
          <w:shd w:val="clear" w:color="auto" w:fill="FFFFFF"/>
        </w:rPr>
        <w:t>Hinweis:</w:t>
      </w:r>
    </w:p>
    <w:p w:rsidR="004A6E45" w:rsidRDefault="004A6E45" w:rsidP="00D77BB4">
      <w:pPr>
        <w:overflowPunct/>
        <w:autoSpaceDE/>
        <w:autoSpaceDN/>
        <w:adjustRightInd/>
        <w:spacing w:after="192"/>
        <w:jc w:val="both"/>
        <w:textAlignment w:val="auto"/>
        <w:rPr>
          <w:rFonts w:ascii="Arial" w:hAnsi="Arial" w:cs="Arial"/>
          <w:color w:val="4E4E4E"/>
          <w:sz w:val="22"/>
          <w:szCs w:val="22"/>
          <w:shd w:val="clear" w:color="auto" w:fill="FFFFFF"/>
        </w:rPr>
      </w:pPr>
      <w:r w:rsidRPr="004A6E45">
        <w:rPr>
          <w:rFonts w:ascii="Arial" w:hAnsi="Arial" w:cs="Arial"/>
          <w:color w:val="4E4E4E"/>
          <w:sz w:val="22"/>
          <w:szCs w:val="22"/>
          <w:shd w:val="clear" w:color="auto" w:fill="FFFFFF"/>
        </w:rPr>
        <w:t>Ohne ausreichenden Masernschutz dürfen Kinder</w:t>
      </w:r>
      <w:r>
        <w:rPr>
          <w:rFonts w:ascii="Arial" w:hAnsi="Arial" w:cs="Arial"/>
          <w:color w:val="4E4E4E"/>
          <w:sz w:val="22"/>
          <w:szCs w:val="22"/>
          <w:shd w:val="clear" w:color="auto" w:fill="FFFFFF"/>
        </w:rPr>
        <w:t xml:space="preserve"> seit dem 1. März 2020 grundsätzlich </w:t>
      </w:r>
      <w:r w:rsidRPr="004A6E45">
        <w:rPr>
          <w:rFonts w:ascii="Arial" w:hAnsi="Arial" w:cs="Arial"/>
          <w:color w:val="4E4E4E"/>
          <w:sz w:val="22"/>
          <w:szCs w:val="22"/>
          <w:shd w:val="clear" w:color="auto" w:fill="FFFFFF"/>
        </w:rPr>
        <w:t>nicht</w:t>
      </w:r>
      <w:r>
        <w:rPr>
          <w:rFonts w:ascii="Arial" w:hAnsi="Arial" w:cs="Arial"/>
          <w:color w:val="4E4E4E"/>
          <w:sz w:val="22"/>
          <w:szCs w:val="22"/>
          <w:shd w:val="clear" w:color="auto" w:fill="FFFFFF"/>
        </w:rPr>
        <w:t xml:space="preserve"> mehr</w:t>
      </w:r>
      <w:r w:rsidRPr="004A6E45">
        <w:rPr>
          <w:rFonts w:ascii="Arial" w:hAnsi="Arial" w:cs="Arial"/>
          <w:color w:val="4E4E4E"/>
          <w:sz w:val="22"/>
          <w:szCs w:val="22"/>
          <w:shd w:val="clear" w:color="auto" w:fill="FFFFFF"/>
        </w:rPr>
        <w:t xml:space="preserve"> in </w:t>
      </w:r>
      <w:r>
        <w:rPr>
          <w:rFonts w:ascii="Arial" w:hAnsi="Arial" w:cs="Arial"/>
          <w:color w:val="4E4E4E"/>
          <w:sz w:val="22"/>
          <w:szCs w:val="22"/>
          <w:shd w:val="clear" w:color="auto" w:fill="FFFFFF"/>
        </w:rPr>
        <w:t xml:space="preserve">die </w:t>
      </w:r>
      <w:r w:rsidRPr="004A6E45">
        <w:rPr>
          <w:rFonts w:ascii="Arial" w:hAnsi="Arial" w:cs="Arial"/>
          <w:color w:val="4E4E4E"/>
          <w:sz w:val="22"/>
          <w:szCs w:val="22"/>
          <w:shd w:val="clear" w:color="auto" w:fill="FFFFFF"/>
        </w:rPr>
        <w:t>Kita aufgenommen werden</w:t>
      </w:r>
      <w:r>
        <w:rPr>
          <w:rFonts w:ascii="Arial" w:hAnsi="Arial" w:cs="Arial"/>
          <w:color w:val="4E4E4E"/>
          <w:sz w:val="22"/>
          <w:szCs w:val="22"/>
          <w:shd w:val="clear" w:color="auto" w:fill="FFFFFF"/>
        </w:rPr>
        <w:t xml:space="preserve">. </w:t>
      </w:r>
    </w:p>
    <w:p w:rsidR="00E83A23" w:rsidRDefault="00E83A23" w:rsidP="00E83A23">
      <w:pPr>
        <w:overflowPunct/>
        <w:autoSpaceDE/>
        <w:autoSpaceDN/>
        <w:adjustRightInd/>
        <w:spacing w:after="192"/>
        <w:jc w:val="both"/>
        <w:textAlignment w:val="auto"/>
        <w:rPr>
          <w:rFonts w:ascii="Arial" w:hAnsi="Arial" w:cs="Arial"/>
          <w:color w:val="000000"/>
          <w:sz w:val="22"/>
          <w:szCs w:val="22"/>
        </w:rPr>
      </w:pPr>
    </w:p>
    <w:p w:rsidR="002450BE" w:rsidRDefault="002450BE" w:rsidP="00E83A23">
      <w:pPr>
        <w:overflowPunct/>
        <w:autoSpaceDE/>
        <w:autoSpaceDN/>
        <w:adjustRightInd/>
        <w:spacing w:after="192"/>
        <w:jc w:val="both"/>
        <w:textAlignment w:val="auto"/>
        <w:rPr>
          <w:rFonts w:ascii="Arial" w:hAnsi="Arial" w:cs="Arial"/>
          <w:color w:val="000000"/>
          <w:sz w:val="22"/>
          <w:szCs w:val="22"/>
        </w:rPr>
      </w:pPr>
    </w:p>
    <w:p w:rsidR="00B811DB" w:rsidRDefault="00B811DB" w:rsidP="002450BE">
      <w:pPr>
        <w:overflowPunct/>
        <w:autoSpaceDE/>
        <w:autoSpaceDN/>
        <w:adjustRightInd/>
        <w:jc w:val="both"/>
        <w:textAlignment w:val="auto"/>
        <w:rPr>
          <w:rFonts w:ascii="Arial" w:hAnsi="Arial" w:cs="Arial"/>
          <w:color w:val="000000"/>
          <w:sz w:val="22"/>
          <w:szCs w:val="22"/>
        </w:rPr>
      </w:pPr>
      <w:r>
        <w:rPr>
          <w:rFonts w:ascii="Arial" w:hAnsi="Arial" w:cs="Arial"/>
          <w:color w:val="000000"/>
          <w:sz w:val="22"/>
          <w:szCs w:val="22"/>
        </w:rPr>
        <w:t xml:space="preserve">Schmeer </w:t>
      </w:r>
    </w:p>
    <w:p w:rsidR="001E5A97" w:rsidRDefault="001E5A97" w:rsidP="002450BE">
      <w:pPr>
        <w:overflowPunct/>
        <w:autoSpaceDE/>
        <w:autoSpaceDN/>
        <w:adjustRightInd/>
        <w:jc w:val="both"/>
        <w:textAlignment w:val="auto"/>
        <w:rPr>
          <w:rFonts w:ascii="Arial" w:hAnsi="Arial" w:cs="Arial"/>
          <w:color w:val="000000"/>
          <w:sz w:val="22"/>
          <w:szCs w:val="22"/>
        </w:rPr>
      </w:pPr>
      <w:r>
        <w:rPr>
          <w:rFonts w:ascii="Arial" w:hAnsi="Arial" w:cs="Arial"/>
          <w:color w:val="000000"/>
          <w:sz w:val="22"/>
          <w:szCs w:val="22"/>
        </w:rPr>
        <w:t xml:space="preserve">Gesamtleitung </w:t>
      </w:r>
    </w:p>
    <w:sectPr w:rsidR="001E5A97" w:rsidSect="00590481">
      <w:headerReference w:type="first" r:id="rId9"/>
      <w:footerReference w:type="first" r:id="rId10"/>
      <w:pgSz w:w="11907" w:h="16840" w:code="9"/>
      <w:pgMar w:top="1418" w:right="1418" w:bottom="1418" w:left="1418" w:header="437"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FA2" w:rsidRDefault="00771FA2">
      <w:r>
        <w:separator/>
      </w:r>
    </w:p>
  </w:endnote>
  <w:endnote w:type="continuationSeparator" w:id="0">
    <w:p w:rsidR="00771FA2" w:rsidRDefault="0077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4FF" w:rsidRDefault="000814FF" w:rsidP="000814FF">
    <w:pPr>
      <w:pStyle w:val="Fuzeile"/>
      <w:pBdr>
        <w:bottom w:val="single" w:sz="6" w:space="1" w:color="auto"/>
      </w:pBdr>
      <w:tabs>
        <w:tab w:val="left" w:pos="4111"/>
      </w:tabs>
      <w:ind w:right="-851"/>
      <w:jc w:val="both"/>
      <w:rPr>
        <w:rFonts w:ascii="Arial" w:hAnsi="Arial" w:cs="Arial"/>
        <w:sz w:val="4"/>
      </w:rPr>
    </w:pPr>
  </w:p>
  <w:p w:rsidR="000814FF" w:rsidRDefault="000814FF" w:rsidP="000814FF">
    <w:pPr>
      <w:pStyle w:val="Fuzeile"/>
      <w:pBdr>
        <w:bottom w:val="single" w:sz="6" w:space="1" w:color="auto"/>
      </w:pBdr>
      <w:tabs>
        <w:tab w:val="left" w:pos="4111"/>
      </w:tabs>
      <w:ind w:right="-851"/>
      <w:rPr>
        <w:rFonts w:ascii="Arial" w:hAnsi="Arial" w:cs="Arial"/>
        <w:sz w:val="2"/>
      </w:rPr>
    </w:pPr>
  </w:p>
  <w:p w:rsidR="00C727DD" w:rsidRPr="00C727DD" w:rsidRDefault="000814FF" w:rsidP="00C727DD">
    <w:pPr>
      <w:pStyle w:val="Fuzeile"/>
      <w:tabs>
        <w:tab w:val="clear" w:pos="4536"/>
        <w:tab w:val="left" w:pos="1418"/>
        <w:tab w:val="left" w:pos="2127"/>
        <w:tab w:val="left" w:pos="2977"/>
        <w:tab w:val="left" w:pos="4678"/>
        <w:tab w:val="left" w:pos="6096"/>
      </w:tabs>
      <w:ind w:right="-851"/>
      <w:jc w:val="both"/>
      <w:rPr>
        <w:rFonts w:ascii="Arial" w:hAnsi="Arial" w:cs="Arial"/>
        <w:sz w:val="12"/>
        <w:szCs w:val="12"/>
      </w:rPr>
    </w:pPr>
    <w:r>
      <w:rPr>
        <w:rFonts w:ascii="Arial" w:hAnsi="Arial" w:cs="Arial"/>
        <w:sz w:val="12"/>
      </w:rPr>
      <w:t xml:space="preserve">* </w:t>
    </w:r>
    <w:r w:rsidR="00C727DD" w:rsidRPr="00C727DD">
      <w:rPr>
        <w:rFonts w:ascii="Arial" w:hAnsi="Arial" w:cs="Arial"/>
        <w:sz w:val="12"/>
        <w:szCs w:val="12"/>
      </w:rPr>
      <w:t>Dieser elektronische Kommunikationsweg steht ausschließlich für eine formfreie elektronische Kommunikation für die eine Schriftform mit eigenhändiger Unterschrift nicht zwingend vorgeschrieben ist (z. B. allgemeine Anfragen und Mitteilungen, etc.) zur Verfügung. Es wird darauf hingewiesen, dass mit diesem Kommunikationsmittel Verfahrensanträge oder Schriftsätze nicht rechtswirksam eingereicht werden können. Sollte Ihre Nachricht einen entsprechenden Schriftsatz beinhalten, ist eine Wiederholung der Übermittlung mittels Telefax (030/536720-80) oder auf dem Postweg zwingend erforderlich.</w:t>
    </w:r>
  </w:p>
  <w:p w:rsidR="000814FF" w:rsidRDefault="000814FF" w:rsidP="000814FF">
    <w:pPr>
      <w:pStyle w:val="Fuzeile"/>
      <w:tabs>
        <w:tab w:val="clear" w:pos="4536"/>
        <w:tab w:val="left" w:pos="1418"/>
        <w:tab w:val="left" w:pos="2127"/>
        <w:tab w:val="left" w:pos="2977"/>
        <w:tab w:val="left" w:pos="4678"/>
        <w:tab w:val="left" w:pos="6096"/>
      </w:tabs>
      <w:ind w:right="-851"/>
      <w:rPr>
        <w:rFonts w:ascii="Arial" w:hAnsi="Arial" w:cs="Arial"/>
        <w:sz w:val="6"/>
        <w:szCs w:val="6"/>
      </w:rPr>
    </w:pPr>
  </w:p>
  <w:tbl>
    <w:tblPr>
      <w:tblW w:w="0" w:type="dxa"/>
      <w:tblInd w:w="70" w:type="dxa"/>
      <w:tblLayout w:type="fixed"/>
      <w:tblCellMar>
        <w:left w:w="70" w:type="dxa"/>
        <w:right w:w="70" w:type="dxa"/>
      </w:tblCellMar>
      <w:tblLook w:val="04A0" w:firstRow="1" w:lastRow="0" w:firstColumn="1" w:lastColumn="0" w:noHBand="0" w:noVBand="1"/>
    </w:tblPr>
    <w:tblGrid>
      <w:gridCol w:w="426"/>
      <w:gridCol w:w="1559"/>
      <w:gridCol w:w="425"/>
      <w:gridCol w:w="1701"/>
      <w:gridCol w:w="709"/>
      <w:gridCol w:w="2268"/>
      <w:gridCol w:w="2835"/>
    </w:tblGrid>
    <w:tr w:rsidR="00590481" w:rsidTr="00590481">
      <w:trPr>
        <w:cantSplit/>
        <w:trHeight w:val="296"/>
      </w:trPr>
      <w:tc>
        <w:tcPr>
          <w:tcW w:w="4820" w:type="dxa"/>
          <w:gridSpan w:val="5"/>
          <w:hideMark/>
        </w:tcPr>
        <w:p w:rsidR="00590481" w:rsidRDefault="00590481" w:rsidP="00590481">
          <w:pPr>
            <w:pStyle w:val="berschrift9"/>
            <w:rPr>
              <w:sz w:val="14"/>
              <w:szCs w:val="14"/>
            </w:rPr>
          </w:pPr>
          <w:r>
            <w:t>Öffnungszeiten</w:t>
          </w:r>
        </w:p>
      </w:tc>
      <w:tc>
        <w:tcPr>
          <w:tcW w:w="5103" w:type="dxa"/>
          <w:gridSpan w:val="2"/>
          <w:hideMark/>
        </w:tcPr>
        <w:p w:rsidR="00590481" w:rsidRDefault="00590481" w:rsidP="00590481">
          <w:pPr>
            <w:pStyle w:val="berschrift8"/>
            <w:ind w:left="0"/>
          </w:pPr>
          <w:r>
            <w:t>Bankverbindung</w:t>
          </w:r>
        </w:p>
      </w:tc>
    </w:tr>
    <w:tr w:rsidR="00590481" w:rsidTr="00590481">
      <w:trPr>
        <w:cantSplit/>
        <w:trHeight w:val="226"/>
      </w:trPr>
      <w:tc>
        <w:tcPr>
          <w:tcW w:w="426" w:type="dxa"/>
          <w:hideMark/>
        </w:tcPr>
        <w:p w:rsidR="00590481" w:rsidRDefault="00590481" w:rsidP="00590481">
          <w:pPr>
            <w:rPr>
              <w:rFonts w:ascii="Arial" w:hAnsi="Arial" w:cs="Arial"/>
              <w:sz w:val="16"/>
              <w:szCs w:val="16"/>
            </w:rPr>
          </w:pPr>
          <w:r>
            <w:rPr>
              <w:rFonts w:ascii="Arial" w:hAnsi="Arial" w:cs="Arial"/>
              <w:sz w:val="16"/>
              <w:szCs w:val="16"/>
            </w:rPr>
            <w:t>Mo.</w:t>
          </w:r>
        </w:p>
      </w:tc>
      <w:tc>
        <w:tcPr>
          <w:tcW w:w="1559" w:type="dxa"/>
          <w:hideMark/>
        </w:tcPr>
        <w:p w:rsidR="00590481" w:rsidRDefault="00590481" w:rsidP="00590481">
          <w:pPr>
            <w:jc w:val="center"/>
            <w:rPr>
              <w:rFonts w:ascii="Arial" w:hAnsi="Arial" w:cs="Arial"/>
              <w:sz w:val="16"/>
              <w:szCs w:val="16"/>
            </w:rPr>
          </w:pPr>
          <w:r>
            <w:rPr>
              <w:rFonts w:ascii="Arial" w:hAnsi="Arial" w:cs="Arial"/>
              <w:sz w:val="16"/>
              <w:szCs w:val="16"/>
            </w:rPr>
            <w:t>-</w:t>
          </w:r>
        </w:p>
      </w:tc>
      <w:tc>
        <w:tcPr>
          <w:tcW w:w="425" w:type="dxa"/>
        </w:tcPr>
        <w:p w:rsidR="00590481" w:rsidRDefault="00590481" w:rsidP="00590481">
          <w:pPr>
            <w:jc w:val="center"/>
            <w:rPr>
              <w:rFonts w:ascii="Arial" w:hAnsi="Arial" w:cs="Arial"/>
              <w:sz w:val="16"/>
              <w:szCs w:val="16"/>
            </w:rPr>
          </w:pPr>
        </w:p>
      </w:tc>
      <w:tc>
        <w:tcPr>
          <w:tcW w:w="1701" w:type="dxa"/>
          <w:hideMark/>
        </w:tcPr>
        <w:p w:rsidR="00590481" w:rsidRDefault="00590481" w:rsidP="00590481">
          <w:pPr>
            <w:jc w:val="center"/>
            <w:rPr>
              <w:rFonts w:ascii="Arial" w:hAnsi="Arial" w:cs="Arial"/>
              <w:sz w:val="16"/>
              <w:szCs w:val="16"/>
            </w:rPr>
          </w:pPr>
          <w:r>
            <w:rPr>
              <w:rFonts w:ascii="Arial" w:hAnsi="Arial" w:cs="Arial"/>
              <w:sz w:val="16"/>
              <w:szCs w:val="16"/>
            </w:rPr>
            <w:t>13:00 bis 15:00 Uhr</w:t>
          </w:r>
        </w:p>
      </w:tc>
      <w:tc>
        <w:tcPr>
          <w:tcW w:w="709" w:type="dxa"/>
        </w:tcPr>
        <w:p w:rsidR="00590481" w:rsidRDefault="00590481" w:rsidP="00590481">
          <w:pPr>
            <w:rPr>
              <w:rFonts w:ascii="Arial" w:hAnsi="Arial" w:cs="Arial"/>
              <w:sz w:val="16"/>
              <w:szCs w:val="16"/>
            </w:rPr>
          </w:pPr>
        </w:p>
      </w:tc>
      <w:tc>
        <w:tcPr>
          <w:tcW w:w="5103" w:type="dxa"/>
          <w:gridSpan w:val="2"/>
          <w:hideMark/>
        </w:tcPr>
        <w:p w:rsidR="00590481" w:rsidRDefault="00590481" w:rsidP="00590481">
          <w:pPr>
            <w:tabs>
              <w:tab w:val="left" w:pos="497"/>
            </w:tabs>
            <w:rPr>
              <w:rFonts w:ascii="Arial" w:hAnsi="Arial" w:cs="Arial"/>
              <w:sz w:val="16"/>
              <w:szCs w:val="16"/>
            </w:rPr>
          </w:pPr>
          <w:r>
            <w:rPr>
              <w:rFonts w:ascii="Arial" w:hAnsi="Arial" w:cs="Arial"/>
              <w:sz w:val="16"/>
              <w:szCs w:val="16"/>
            </w:rPr>
            <w:t>Mittelbrandenburgische Sparkasse in Potsdam</w:t>
          </w:r>
        </w:p>
      </w:tc>
    </w:tr>
    <w:tr w:rsidR="00590481" w:rsidTr="00590481">
      <w:trPr>
        <w:cantSplit/>
        <w:trHeight w:val="113"/>
      </w:trPr>
      <w:tc>
        <w:tcPr>
          <w:tcW w:w="426" w:type="dxa"/>
          <w:hideMark/>
        </w:tcPr>
        <w:p w:rsidR="00590481" w:rsidRDefault="00590481" w:rsidP="00590481">
          <w:pPr>
            <w:rPr>
              <w:rFonts w:ascii="Arial" w:hAnsi="Arial" w:cs="Arial"/>
              <w:sz w:val="16"/>
              <w:szCs w:val="16"/>
            </w:rPr>
          </w:pPr>
          <w:r>
            <w:rPr>
              <w:rFonts w:ascii="Arial" w:hAnsi="Arial" w:cs="Arial"/>
              <w:sz w:val="16"/>
              <w:szCs w:val="16"/>
            </w:rPr>
            <w:t>Di.</w:t>
          </w:r>
        </w:p>
      </w:tc>
      <w:tc>
        <w:tcPr>
          <w:tcW w:w="1559" w:type="dxa"/>
          <w:hideMark/>
        </w:tcPr>
        <w:p w:rsidR="00590481" w:rsidRDefault="00590481" w:rsidP="00590481">
          <w:pPr>
            <w:jc w:val="center"/>
            <w:rPr>
              <w:rFonts w:ascii="Arial" w:hAnsi="Arial" w:cs="Arial"/>
              <w:sz w:val="16"/>
              <w:szCs w:val="16"/>
            </w:rPr>
          </w:pPr>
          <w:r>
            <w:rPr>
              <w:rFonts w:ascii="Arial" w:hAnsi="Arial" w:cs="Arial"/>
              <w:sz w:val="16"/>
              <w:szCs w:val="16"/>
            </w:rPr>
            <w:t>9:00 bis 12:00 Uhr</w:t>
          </w:r>
        </w:p>
      </w:tc>
      <w:tc>
        <w:tcPr>
          <w:tcW w:w="425" w:type="dxa"/>
          <w:hideMark/>
        </w:tcPr>
        <w:p w:rsidR="00590481" w:rsidRDefault="00590481" w:rsidP="00590481">
          <w:pPr>
            <w:jc w:val="center"/>
            <w:rPr>
              <w:rFonts w:ascii="Arial" w:hAnsi="Arial" w:cs="Arial"/>
              <w:sz w:val="16"/>
              <w:szCs w:val="16"/>
            </w:rPr>
          </w:pPr>
          <w:r>
            <w:rPr>
              <w:rFonts w:ascii="Arial" w:hAnsi="Arial" w:cs="Arial"/>
              <w:sz w:val="16"/>
              <w:szCs w:val="16"/>
            </w:rPr>
            <w:t>und</w:t>
          </w:r>
        </w:p>
      </w:tc>
      <w:tc>
        <w:tcPr>
          <w:tcW w:w="1701" w:type="dxa"/>
          <w:hideMark/>
        </w:tcPr>
        <w:p w:rsidR="00590481" w:rsidRDefault="00590481" w:rsidP="00590481">
          <w:pPr>
            <w:jc w:val="center"/>
            <w:rPr>
              <w:rFonts w:ascii="Arial" w:hAnsi="Arial" w:cs="Arial"/>
              <w:sz w:val="16"/>
              <w:szCs w:val="16"/>
            </w:rPr>
          </w:pPr>
          <w:r>
            <w:rPr>
              <w:rFonts w:ascii="Arial" w:hAnsi="Arial" w:cs="Arial"/>
              <w:sz w:val="16"/>
              <w:szCs w:val="16"/>
            </w:rPr>
            <w:t>13:00 bis 15:30 Uhr</w:t>
          </w:r>
        </w:p>
      </w:tc>
      <w:tc>
        <w:tcPr>
          <w:tcW w:w="709" w:type="dxa"/>
        </w:tcPr>
        <w:p w:rsidR="00590481" w:rsidRDefault="00590481" w:rsidP="00590481">
          <w:pPr>
            <w:rPr>
              <w:rFonts w:ascii="Arial" w:hAnsi="Arial" w:cs="Arial"/>
              <w:sz w:val="16"/>
              <w:szCs w:val="16"/>
            </w:rPr>
          </w:pPr>
        </w:p>
      </w:tc>
      <w:tc>
        <w:tcPr>
          <w:tcW w:w="2268" w:type="dxa"/>
          <w:hideMark/>
        </w:tcPr>
        <w:p w:rsidR="00590481" w:rsidRDefault="00590481" w:rsidP="00590481">
          <w:pPr>
            <w:tabs>
              <w:tab w:val="left" w:pos="497"/>
            </w:tabs>
            <w:rPr>
              <w:rFonts w:ascii="Arial" w:hAnsi="Arial" w:cs="Arial"/>
              <w:sz w:val="16"/>
              <w:szCs w:val="16"/>
            </w:rPr>
          </w:pPr>
          <w:r>
            <w:rPr>
              <w:rFonts w:ascii="Arial" w:hAnsi="Arial" w:cs="Arial"/>
              <w:sz w:val="16"/>
              <w:szCs w:val="16"/>
            </w:rPr>
            <w:t>BIC: WELADED1PMB</w:t>
          </w:r>
        </w:p>
      </w:tc>
      <w:tc>
        <w:tcPr>
          <w:tcW w:w="2835" w:type="dxa"/>
          <w:hideMark/>
        </w:tcPr>
        <w:p w:rsidR="00590481" w:rsidRDefault="00590481" w:rsidP="00590481">
          <w:pPr>
            <w:tabs>
              <w:tab w:val="left" w:pos="497"/>
            </w:tabs>
            <w:rPr>
              <w:rFonts w:ascii="Arial" w:hAnsi="Arial" w:cs="Arial"/>
              <w:sz w:val="16"/>
              <w:szCs w:val="16"/>
            </w:rPr>
          </w:pPr>
          <w:r>
            <w:rPr>
              <w:rFonts w:ascii="Arial" w:hAnsi="Arial" w:cs="Arial"/>
              <w:sz w:val="16"/>
              <w:szCs w:val="16"/>
            </w:rPr>
            <w:t>IBAN: DE35 1605 0000 3665 0211 53</w:t>
          </w:r>
        </w:p>
      </w:tc>
    </w:tr>
    <w:tr w:rsidR="00590481" w:rsidTr="00590481">
      <w:trPr>
        <w:cantSplit/>
        <w:trHeight w:val="70"/>
      </w:trPr>
      <w:tc>
        <w:tcPr>
          <w:tcW w:w="426" w:type="dxa"/>
        </w:tcPr>
        <w:p w:rsidR="00590481" w:rsidRDefault="00590481" w:rsidP="00590481">
          <w:pPr>
            <w:rPr>
              <w:rFonts w:ascii="Arial" w:hAnsi="Arial" w:cs="Arial"/>
              <w:sz w:val="16"/>
              <w:szCs w:val="16"/>
            </w:rPr>
          </w:pPr>
        </w:p>
      </w:tc>
      <w:tc>
        <w:tcPr>
          <w:tcW w:w="1559" w:type="dxa"/>
        </w:tcPr>
        <w:p w:rsidR="00590481" w:rsidRDefault="00590481" w:rsidP="00590481">
          <w:pPr>
            <w:jc w:val="center"/>
            <w:rPr>
              <w:rFonts w:ascii="Arial" w:hAnsi="Arial" w:cs="Arial"/>
              <w:sz w:val="16"/>
              <w:szCs w:val="16"/>
            </w:rPr>
          </w:pPr>
        </w:p>
      </w:tc>
      <w:tc>
        <w:tcPr>
          <w:tcW w:w="425" w:type="dxa"/>
          <w:hideMark/>
        </w:tcPr>
        <w:p w:rsidR="00590481" w:rsidRDefault="00590481" w:rsidP="00590481">
          <w:pPr>
            <w:jc w:val="center"/>
            <w:rPr>
              <w:rFonts w:ascii="Arial" w:hAnsi="Arial" w:cs="Arial"/>
              <w:sz w:val="16"/>
              <w:szCs w:val="16"/>
            </w:rPr>
          </w:pPr>
          <w:r>
            <w:rPr>
              <w:rFonts w:ascii="Arial" w:hAnsi="Arial" w:cs="Arial"/>
              <w:sz w:val="16"/>
              <w:szCs w:val="16"/>
            </w:rPr>
            <w:t>und</w:t>
          </w:r>
        </w:p>
      </w:tc>
      <w:tc>
        <w:tcPr>
          <w:tcW w:w="1701" w:type="dxa"/>
          <w:hideMark/>
        </w:tcPr>
        <w:p w:rsidR="00590481" w:rsidRDefault="00590481" w:rsidP="00590481">
          <w:pPr>
            <w:jc w:val="center"/>
            <w:rPr>
              <w:rFonts w:ascii="Arial" w:hAnsi="Arial" w:cs="Arial"/>
              <w:sz w:val="16"/>
              <w:szCs w:val="16"/>
            </w:rPr>
          </w:pPr>
          <w:r>
            <w:rPr>
              <w:rFonts w:ascii="Arial" w:hAnsi="Arial" w:cs="Arial"/>
              <w:sz w:val="16"/>
              <w:szCs w:val="16"/>
            </w:rPr>
            <w:t>15:45 bis 18:00 Uhr</w:t>
          </w:r>
        </w:p>
      </w:tc>
      <w:tc>
        <w:tcPr>
          <w:tcW w:w="709" w:type="dxa"/>
        </w:tcPr>
        <w:p w:rsidR="00590481" w:rsidRDefault="00590481" w:rsidP="00590481">
          <w:pPr>
            <w:rPr>
              <w:rFonts w:ascii="Arial" w:hAnsi="Arial" w:cs="Arial"/>
              <w:sz w:val="16"/>
              <w:szCs w:val="16"/>
            </w:rPr>
          </w:pPr>
        </w:p>
      </w:tc>
      <w:tc>
        <w:tcPr>
          <w:tcW w:w="5103" w:type="dxa"/>
          <w:gridSpan w:val="2"/>
          <w:hideMark/>
        </w:tcPr>
        <w:p w:rsidR="00590481" w:rsidRDefault="00590481" w:rsidP="00590481">
          <w:pPr>
            <w:tabs>
              <w:tab w:val="left" w:pos="497"/>
            </w:tabs>
            <w:rPr>
              <w:rFonts w:ascii="Arial" w:hAnsi="Arial" w:cs="Arial"/>
              <w:sz w:val="16"/>
              <w:szCs w:val="16"/>
            </w:rPr>
          </w:pPr>
          <w:r>
            <w:rPr>
              <w:rFonts w:ascii="Arial" w:hAnsi="Arial" w:cs="Arial"/>
              <w:sz w:val="16"/>
              <w:szCs w:val="16"/>
            </w:rPr>
            <w:t>Deutsche Kreditbank AG</w:t>
          </w:r>
        </w:p>
      </w:tc>
    </w:tr>
    <w:tr w:rsidR="00590481" w:rsidTr="00590481">
      <w:trPr>
        <w:cantSplit/>
        <w:trHeight w:val="113"/>
      </w:trPr>
      <w:tc>
        <w:tcPr>
          <w:tcW w:w="426" w:type="dxa"/>
          <w:hideMark/>
        </w:tcPr>
        <w:p w:rsidR="00590481" w:rsidRDefault="00590481" w:rsidP="00590481">
          <w:pPr>
            <w:rPr>
              <w:rFonts w:ascii="Arial" w:hAnsi="Arial" w:cs="Arial"/>
              <w:sz w:val="16"/>
              <w:szCs w:val="16"/>
            </w:rPr>
          </w:pPr>
          <w:r>
            <w:rPr>
              <w:rFonts w:ascii="Arial" w:hAnsi="Arial" w:cs="Arial"/>
              <w:sz w:val="16"/>
              <w:szCs w:val="16"/>
            </w:rPr>
            <w:t>Mi.</w:t>
          </w:r>
        </w:p>
      </w:tc>
      <w:tc>
        <w:tcPr>
          <w:tcW w:w="1559" w:type="dxa"/>
          <w:hideMark/>
        </w:tcPr>
        <w:p w:rsidR="00590481" w:rsidRDefault="00590481" w:rsidP="00590481">
          <w:pPr>
            <w:jc w:val="center"/>
            <w:rPr>
              <w:rFonts w:ascii="Arial" w:hAnsi="Arial" w:cs="Arial"/>
              <w:sz w:val="16"/>
              <w:szCs w:val="16"/>
            </w:rPr>
          </w:pPr>
          <w:r>
            <w:rPr>
              <w:rFonts w:ascii="Arial" w:hAnsi="Arial" w:cs="Arial"/>
              <w:sz w:val="16"/>
              <w:szCs w:val="16"/>
            </w:rPr>
            <w:t>-</w:t>
          </w:r>
        </w:p>
      </w:tc>
      <w:tc>
        <w:tcPr>
          <w:tcW w:w="425" w:type="dxa"/>
        </w:tcPr>
        <w:p w:rsidR="00590481" w:rsidRDefault="00590481" w:rsidP="00590481">
          <w:pPr>
            <w:jc w:val="center"/>
            <w:rPr>
              <w:rFonts w:ascii="Arial" w:hAnsi="Arial" w:cs="Arial"/>
              <w:sz w:val="16"/>
              <w:szCs w:val="16"/>
            </w:rPr>
          </w:pPr>
        </w:p>
      </w:tc>
      <w:tc>
        <w:tcPr>
          <w:tcW w:w="1701" w:type="dxa"/>
        </w:tcPr>
        <w:p w:rsidR="00590481" w:rsidRDefault="00590481" w:rsidP="00590481">
          <w:pPr>
            <w:jc w:val="center"/>
            <w:rPr>
              <w:rFonts w:ascii="Arial" w:hAnsi="Arial" w:cs="Arial"/>
              <w:sz w:val="16"/>
              <w:szCs w:val="16"/>
            </w:rPr>
          </w:pPr>
        </w:p>
      </w:tc>
      <w:tc>
        <w:tcPr>
          <w:tcW w:w="709" w:type="dxa"/>
        </w:tcPr>
        <w:p w:rsidR="00590481" w:rsidRDefault="00590481" w:rsidP="00590481">
          <w:pPr>
            <w:tabs>
              <w:tab w:val="left" w:pos="497"/>
            </w:tabs>
            <w:rPr>
              <w:rFonts w:ascii="Arial" w:hAnsi="Arial" w:cs="Arial"/>
              <w:sz w:val="16"/>
              <w:szCs w:val="16"/>
            </w:rPr>
          </w:pPr>
        </w:p>
      </w:tc>
      <w:tc>
        <w:tcPr>
          <w:tcW w:w="2268" w:type="dxa"/>
          <w:hideMark/>
        </w:tcPr>
        <w:p w:rsidR="00590481" w:rsidRDefault="00590481" w:rsidP="00590481">
          <w:pPr>
            <w:tabs>
              <w:tab w:val="left" w:pos="497"/>
            </w:tabs>
            <w:rPr>
              <w:rFonts w:ascii="Arial" w:hAnsi="Arial" w:cs="Arial"/>
              <w:sz w:val="16"/>
              <w:szCs w:val="16"/>
            </w:rPr>
          </w:pPr>
          <w:r>
            <w:rPr>
              <w:rFonts w:ascii="Arial" w:hAnsi="Arial" w:cs="Arial"/>
              <w:sz w:val="16"/>
              <w:szCs w:val="16"/>
            </w:rPr>
            <w:t>BIC: BYLADEM1001</w:t>
          </w:r>
        </w:p>
      </w:tc>
      <w:tc>
        <w:tcPr>
          <w:tcW w:w="2835" w:type="dxa"/>
          <w:hideMark/>
        </w:tcPr>
        <w:p w:rsidR="00590481" w:rsidRDefault="00590481" w:rsidP="00590481">
          <w:pPr>
            <w:tabs>
              <w:tab w:val="left" w:pos="497"/>
            </w:tabs>
            <w:rPr>
              <w:rFonts w:ascii="Arial" w:hAnsi="Arial" w:cs="Arial"/>
              <w:sz w:val="16"/>
              <w:szCs w:val="16"/>
            </w:rPr>
          </w:pPr>
          <w:r>
            <w:rPr>
              <w:rFonts w:ascii="Arial" w:hAnsi="Arial" w:cs="Arial"/>
              <w:sz w:val="16"/>
              <w:szCs w:val="16"/>
            </w:rPr>
            <w:t>IBAN: DE02 1203 0000 0000 4019 68</w:t>
          </w:r>
        </w:p>
      </w:tc>
    </w:tr>
    <w:tr w:rsidR="00590481" w:rsidTr="00590481">
      <w:trPr>
        <w:cantSplit/>
        <w:trHeight w:val="113"/>
      </w:trPr>
      <w:tc>
        <w:tcPr>
          <w:tcW w:w="426" w:type="dxa"/>
          <w:hideMark/>
        </w:tcPr>
        <w:p w:rsidR="00590481" w:rsidRDefault="00590481" w:rsidP="00590481">
          <w:pPr>
            <w:rPr>
              <w:rFonts w:ascii="Arial" w:hAnsi="Arial" w:cs="Arial"/>
              <w:sz w:val="16"/>
              <w:szCs w:val="16"/>
            </w:rPr>
          </w:pPr>
          <w:r>
            <w:rPr>
              <w:rFonts w:ascii="Arial" w:hAnsi="Arial" w:cs="Arial"/>
              <w:sz w:val="16"/>
              <w:szCs w:val="16"/>
            </w:rPr>
            <w:t>Do.</w:t>
          </w:r>
        </w:p>
      </w:tc>
      <w:tc>
        <w:tcPr>
          <w:tcW w:w="1559" w:type="dxa"/>
          <w:hideMark/>
        </w:tcPr>
        <w:p w:rsidR="00590481" w:rsidRDefault="00590481" w:rsidP="00590481">
          <w:pPr>
            <w:jc w:val="center"/>
            <w:rPr>
              <w:rFonts w:ascii="Arial" w:hAnsi="Arial" w:cs="Arial"/>
              <w:sz w:val="16"/>
              <w:szCs w:val="16"/>
            </w:rPr>
          </w:pPr>
          <w:r>
            <w:rPr>
              <w:rFonts w:ascii="Arial" w:hAnsi="Arial" w:cs="Arial"/>
              <w:sz w:val="16"/>
              <w:szCs w:val="16"/>
            </w:rPr>
            <w:t>-</w:t>
          </w:r>
        </w:p>
      </w:tc>
      <w:tc>
        <w:tcPr>
          <w:tcW w:w="425" w:type="dxa"/>
        </w:tcPr>
        <w:p w:rsidR="00590481" w:rsidRDefault="00590481" w:rsidP="00590481">
          <w:pPr>
            <w:jc w:val="center"/>
            <w:rPr>
              <w:rFonts w:ascii="Arial" w:hAnsi="Arial" w:cs="Arial"/>
              <w:sz w:val="16"/>
              <w:szCs w:val="16"/>
            </w:rPr>
          </w:pPr>
        </w:p>
      </w:tc>
      <w:tc>
        <w:tcPr>
          <w:tcW w:w="1701" w:type="dxa"/>
          <w:hideMark/>
        </w:tcPr>
        <w:p w:rsidR="00590481" w:rsidRDefault="00590481" w:rsidP="00590481">
          <w:pPr>
            <w:jc w:val="center"/>
            <w:rPr>
              <w:rFonts w:ascii="Arial" w:hAnsi="Arial" w:cs="Arial"/>
              <w:sz w:val="16"/>
              <w:szCs w:val="16"/>
            </w:rPr>
          </w:pPr>
          <w:r>
            <w:rPr>
              <w:rFonts w:ascii="Arial" w:hAnsi="Arial" w:cs="Arial"/>
              <w:sz w:val="16"/>
              <w:szCs w:val="16"/>
            </w:rPr>
            <w:t>13:00 bis 15:00 Uhr</w:t>
          </w:r>
        </w:p>
      </w:tc>
      <w:tc>
        <w:tcPr>
          <w:tcW w:w="709" w:type="dxa"/>
        </w:tcPr>
        <w:p w:rsidR="00590481" w:rsidRDefault="00590481" w:rsidP="00590481">
          <w:pPr>
            <w:rPr>
              <w:rFonts w:ascii="Arial" w:hAnsi="Arial" w:cs="Arial"/>
              <w:sz w:val="16"/>
              <w:szCs w:val="16"/>
            </w:rPr>
          </w:pPr>
        </w:p>
      </w:tc>
      <w:tc>
        <w:tcPr>
          <w:tcW w:w="5103" w:type="dxa"/>
          <w:gridSpan w:val="2"/>
          <w:hideMark/>
        </w:tcPr>
        <w:p w:rsidR="00590481" w:rsidRDefault="00590481" w:rsidP="00590481">
          <w:pPr>
            <w:tabs>
              <w:tab w:val="left" w:pos="497"/>
            </w:tabs>
            <w:rPr>
              <w:rFonts w:ascii="Arial" w:hAnsi="Arial" w:cs="Arial"/>
              <w:sz w:val="16"/>
              <w:szCs w:val="16"/>
            </w:rPr>
          </w:pPr>
          <w:r>
            <w:rPr>
              <w:rFonts w:ascii="Arial" w:hAnsi="Arial" w:cs="Arial"/>
              <w:sz w:val="16"/>
              <w:szCs w:val="16"/>
            </w:rPr>
            <w:t>Deutsche Bank AG</w:t>
          </w:r>
        </w:p>
      </w:tc>
    </w:tr>
    <w:tr w:rsidR="00590481" w:rsidTr="00590481">
      <w:trPr>
        <w:cantSplit/>
        <w:trHeight w:val="172"/>
      </w:trPr>
      <w:tc>
        <w:tcPr>
          <w:tcW w:w="426" w:type="dxa"/>
          <w:hideMark/>
        </w:tcPr>
        <w:p w:rsidR="00590481" w:rsidRDefault="00590481" w:rsidP="00590481">
          <w:pPr>
            <w:rPr>
              <w:rFonts w:ascii="Arial" w:hAnsi="Arial" w:cs="Arial"/>
              <w:sz w:val="16"/>
              <w:szCs w:val="16"/>
            </w:rPr>
          </w:pPr>
          <w:r>
            <w:rPr>
              <w:rFonts w:ascii="Arial" w:hAnsi="Arial" w:cs="Arial"/>
              <w:sz w:val="16"/>
              <w:szCs w:val="16"/>
            </w:rPr>
            <w:t>Fr.</w:t>
          </w:r>
        </w:p>
      </w:tc>
      <w:tc>
        <w:tcPr>
          <w:tcW w:w="1559" w:type="dxa"/>
          <w:hideMark/>
        </w:tcPr>
        <w:p w:rsidR="00590481" w:rsidRDefault="00590481" w:rsidP="00590481">
          <w:pPr>
            <w:jc w:val="center"/>
            <w:rPr>
              <w:rFonts w:ascii="Arial" w:hAnsi="Arial" w:cs="Arial"/>
              <w:sz w:val="16"/>
              <w:szCs w:val="16"/>
            </w:rPr>
          </w:pPr>
          <w:r>
            <w:rPr>
              <w:rFonts w:ascii="Arial" w:hAnsi="Arial" w:cs="Arial"/>
              <w:sz w:val="16"/>
              <w:szCs w:val="16"/>
            </w:rPr>
            <w:t>9:00 bis 12:00 Uhr</w:t>
          </w:r>
        </w:p>
      </w:tc>
      <w:tc>
        <w:tcPr>
          <w:tcW w:w="425" w:type="dxa"/>
        </w:tcPr>
        <w:p w:rsidR="00590481" w:rsidRDefault="00590481" w:rsidP="00590481">
          <w:pPr>
            <w:jc w:val="center"/>
            <w:rPr>
              <w:rFonts w:ascii="Arial" w:hAnsi="Arial" w:cs="Arial"/>
              <w:sz w:val="16"/>
              <w:szCs w:val="16"/>
            </w:rPr>
          </w:pPr>
        </w:p>
      </w:tc>
      <w:tc>
        <w:tcPr>
          <w:tcW w:w="1701" w:type="dxa"/>
        </w:tcPr>
        <w:p w:rsidR="00590481" w:rsidRDefault="00590481" w:rsidP="00590481">
          <w:pPr>
            <w:jc w:val="center"/>
            <w:rPr>
              <w:rFonts w:ascii="Arial" w:hAnsi="Arial" w:cs="Arial"/>
              <w:sz w:val="16"/>
              <w:szCs w:val="16"/>
            </w:rPr>
          </w:pPr>
        </w:p>
      </w:tc>
      <w:tc>
        <w:tcPr>
          <w:tcW w:w="709" w:type="dxa"/>
        </w:tcPr>
        <w:p w:rsidR="00590481" w:rsidRDefault="00590481" w:rsidP="00590481">
          <w:pPr>
            <w:rPr>
              <w:rFonts w:ascii="Arial" w:hAnsi="Arial" w:cs="Arial"/>
              <w:sz w:val="16"/>
              <w:szCs w:val="16"/>
            </w:rPr>
          </w:pPr>
        </w:p>
      </w:tc>
      <w:tc>
        <w:tcPr>
          <w:tcW w:w="2268" w:type="dxa"/>
          <w:hideMark/>
        </w:tcPr>
        <w:p w:rsidR="00590481" w:rsidRDefault="00590481" w:rsidP="00590481">
          <w:pPr>
            <w:tabs>
              <w:tab w:val="left" w:pos="497"/>
            </w:tabs>
            <w:rPr>
              <w:rFonts w:ascii="Arial" w:hAnsi="Arial" w:cs="Arial"/>
              <w:sz w:val="16"/>
              <w:szCs w:val="16"/>
            </w:rPr>
          </w:pPr>
          <w:r>
            <w:rPr>
              <w:rFonts w:ascii="Arial" w:hAnsi="Arial" w:cs="Arial"/>
              <w:sz w:val="16"/>
              <w:szCs w:val="16"/>
            </w:rPr>
            <w:t>BIC: DEUTDEBB160</w:t>
          </w:r>
        </w:p>
      </w:tc>
      <w:tc>
        <w:tcPr>
          <w:tcW w:w="2835" w:type="dxa"/>
          <w:hideMark/>
        </w:tcPr>
        <w:p w:rsidR="00590481" w:rsidRDefault="00590481" w:rsidP="00590481">
          <w:pPr>
            <w:tabs>
              <w:tab w:val="left" w:pos="497"/>
            </w:tabs>
            <w:rPr>
              <w:rFonts w:ascii="Arial" w:hAnsi="Arial" w:cs="Arial"/>
              <w:sz w:val="16"/>
              <w:szCs w:val="16"/>
            </w:rPr>
          </w:pPr>
          <w:r>
            <w:rPr>
              <w:rFonts w:ascii="Arial" w:hAnsi="Arial" w:cs="Arial"/>
              <w:sz w:val="16"/>
              <w:szCs w:val="16"/>
            </w:rPr>
            <w:t>IBAN: DE18 1207 0000 0330 4300 00</w:t>
          </w:r>
        </w:p>
      </w:tc>
    </w:tr>
  </w:tbl>
  <w:p w:rsidR="009D4F7C" w:rsidRDefault="009D4F7C" w:rsidP="00590481">
    <w:pPr>
      <w:pStyle w:val="Fuzeile"/>
      <w:tabs>
        <w:tab w:val="clear" w:pos="4536"/>
        <w:tab w:val="clear" w:pos="9072"/>
        <w:tab w:val="left" w:pos="1843"/>
        <w:tab w:val="left" w:pos="2410"/>
        <w:tab w:val="left" w:pos="2835"/>
        <w:tab w:val="left" w:pos="6096"/>
        <w:tab w:val="right" w:pos="9923"/>
      </w:tabs>
      <w:ind w:right="-851"/>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FA2" w:rsidRDefault="00771FA2">
      <w:r>
        <w:separator/>
      </w:r>
    </w:p>
  </w:footnote>
  <w:footnote w:type="continuationSeparator" w:id="0">
    <w:p w:rsidR="00771FA2" w:rsidRDefault="00771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F7C" w:rsidRDefault="008412E3">
    <w:pPr>
      <w:pStyle w:val="Titel"/>
      <w:jc w:val="left"/>
      <w:rPr>
        <w:sz w:val="74"/>
      </w:rPr>
    </w:pPr>
    <w:r>
      <w:rPr>
        <w:noProof/>
      </w:rPr>
      <w:drawing>
        <wp:anchor distT="0" distB="0" distL="114300" distR="114300" simplePos="0" relativeHeight="251659264" behindDoc="0" locked="0" layoutInCell="0" allowOverlap="1">
          <wp:simplePos x="0" y="0"/>
          <wp:positionH relativeFrom="column">
            <wp:posOffset>5369560</wp:posOffset>
          </wp:positionH>
          <wp:positionV relativeFrom="paragraph">
            <wp:posOffset>82550</wp:posOffset>
          </wp:positionV>
          <wp:extent cx="952500" cy="1066800"/>
          <wp:effectExtent l="0" t="0" r="0" b="0"/>
          <wp:wrapNone/>
          <wp:docPr id="4" name="Bild 7" descr="logo a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logo am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4F7C">
      <w:rPr>
        <w:sz w:val="74"/>
      </w:rPr>
      <w:t>Gemeinde Schönefeld</w:t>
    </w:r>
  </w:p>
  <w:p w:rsidR="009D4F7C" w:rsidRDefault="009D4F7C">
    <w:pPr>
      <w:pStyle w:val="Untertitel"/>
      <w:pBdr>
        <w:bottom w:val="single" w:sz="4" w:space="1" w:color="auto"/>
      </w:pBdr>
      <w:tabs>
        <w:tab w:val="clear" w:pos="5387"/>
      </w:tabs>
      <w:ind w:right="708"/>
      <w:jc w:val="left"/>
      <w:rPr>
        <w:b w:val="0"/>
      </w:rPr>
    </w:pPr>
    <w:r>
      <w:rPr>
        <w:b w:val="0"/>
      </w:rPr>
      <w:t xml:space="preserve"> Der Bürgermeister</w:t>
    </w:r>
  </w:p>
  <w:p w:rsidR="009D4F7C" w:rsidRDefault="009D4F7C">
    <w:pPr>
      <w:tabs>
        <w:tab w:val="left" w:pos="5387"/>
      </w:tabs>
      <w:spacing w:before="60"/>
      <w:rPr>
        <w:sz w:val="22"/>
      </w:rPr>
    </w:pPr>
    <w:r>
      <w:rPr>
        <w:sz w:val="22"/>
      </w:rPr>
      <w:tab/>
      <w:t>mit den Ortsteilen Großziethen,</w:t>
    </w:r>
  </w:p>
  <w:p w:rsidR="009D4F7C" w:rsidRDefault="009D4F7C">
    <w:pPr>
      <w:tabs>
        <w:tab w:val="left" w:pos="5387"/>
      </w:tabs>
      <w:spacing w:before="60"/>
      <w:rPr>
        <w:sz w:val="22"/>
      </w:rPr>
    </w:pPr>
    <w:r>
      <w:tab/>
    </w:r>
    <w:r>
      <w:rPr>
        <w:sz w:val="22"/>
      </w:rPr>
      <w:t>Kiekebusch, Schönefeld, Selchow,</w:t>
    </w:r>
  </w:p>
  <w:p w:rsidR="009D4F7C" w:rsidRDefault="009D4F7C">
    <w:pPr>
      <w:tabs>
        <w:tab w:val="left" w:pos="5387"/>
      </w:tabs>
      <w:spacing w:before="60"/>
      <w:rPr>
        <w:sz w:val="22"/>
      </w:rPr>
    </w:pPr>
    <w:r>
      <w:rPr>
        <w:sz w:val="22"/>
      </w:rPr>
      <w:tab/>
      <w:t>Waltersdorf, Waßmannsdorf</w:t>
    </w:r>
  </w:p>
  <w:p w:rsidR="009D4F7C" w:rsidRDefault="008412E3">
    <w:pPr>
      <w:tabs>
        <w:tab w:val="left" w:pos="5387"/>
      </w:tabs>
      <w:spacing w:before="60"/>
      <w:rPr>
        <w:sz w:val="10"/>
      </w:rPr>
    </w:pPr>
    <w:r>
      <w:rPr>
        <w:noProof/>
      </w:rPr>
      <mc:AlternateContent>
        <mc:Choice Requires="wps">
          <w:drawing>
            <wp:anchor distT="4294967295" distB="4294967295" distL="114300" distR="114300" simplePos="0" relativeHeight="251658240" behindDoc="0" locked="1" layoutInCell="0" allowOverlap="1">
              <wp:simplePos x="0" y="0"/>
              <wp:positionH relativeFrom="page">
                <wp:posOffset>0</wp:posOffset>
              </wp:positionH>
              <wp:positionV relativeFrom="page">
                <wp:posOffset>7560944</wp:posOffset>
              </wp:positionV>
              <wp:extent cx="25209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0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11E14" id="Line 6" o:spid="_x0000_s1026" style="position:absolute;flip:x;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595.35pt" to="19.8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mKKFwIAADE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" o:allowincell="f" strokeweight=".25pt">
              <w10:wrap anchorx="page" anchory="page"/>
              <w10:anchorlock/>
            </v:line>
          </w:pict>
        </mc:Fallback>
      </mc:AlternateContent>
    </w:r>
    <w:r>
      <w:rPr>
        <w:noProof/>
      </w:rPr>
      <mc:AlternateContent>
        <mc:Choice Requires="wps">
          <w:drawing>
            <wp:anchor distT="4294967295" distB="4294967295" distL="114300" distR="114300" simplePos="0" relativeHeight="251657216" behindDoc="0" locked="1" layoutInCell="0" allowOverlap="1">
              <wp:simplePos x="0" y="0"/>
              <wp:positionH relativeFrom="page">
                <wp:posOffset>0</wp:posOffset>
              </wp:positionH>
              <wp:positionV relativeFrom="page">
                <wp:posOffset>5346699</wp:posOffset>
              </wp:positionV>
              <wp:extent cx="25209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0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8D22F" id="Line 5" o:spid="_x0000_s1026" style="position:absolute;flip:x;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" o:allowincell="f" strokeweight=".25pt">
              <w10:wrap anchorx="page" anchory="page"/>
              <w10:anchorlock/>
            </v:line>
          </w:pict>
        </mc:Fallback>
      </mc:AlternateContent>
    </w:r>
    <w:r>
      <w:rPr>
        <w:noProof/>
      </w:rPr>
      <mc:AlternateContent>
        <mc:Choice Requires="wps">
          <w:drawing>
            <wp:anchor distT="4294967295" distB="4294967295" distL="114300" distR="114300" simplePos="0" relativeHeight="251656192" behindDoc="0" locked="1" layoutInCell="0" allowOverlap="1">
              <wp:simplePos x="0" y="0"/>
              <wp:positionH relativeFrom="page">
                <wp:posOffset>0</wp:posOffset>
              </wp:positionH>
              <wp:positionV relativeFrom="page">
                <wp:posOffset>3780789</wp:posOffset>
              </wp:positionV>
              <wp:extent cx="25209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0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825EB" id="Line 4" o:spid="_x0000_s1026" style="position:absolute;flip:x;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0,297.7pt" to="19.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R7kFwIAADE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" o:allowincell="f" strokeweight=".25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D1AE5"/>
    <w:multiLevelType w:val="hybridMultilevel"/>
    <w:tmpl w:val="C4EC2C0C"/>
    <w:lvl w:ilvl="0" w:tplc="0407000F">
      <w:start w:val="1"/>
      <w:numFmt w:val="decimal"/>
      <w:lvlText w:val="%1."/>
      <w:lvlJc w:val="left"/>
      <w:pPr>
        <w:ind w:left="643"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339A4A8C"/>
    <w:multiLevelType w:val="hybridMultilevel"/>
    <w:tmpl w:val="B5202A18"/>
    <w:lvl w:ilvl="0" w:tplc="DD5A6212">
      <w:start w:val="2"/>
      <w:numFmt w:val="bullet"/>
      <w:lvlText w:val=""/>
      <w:lvlJc w:val="left"/>
      <w:pPr>
        <w:ind w:left="1080" w:hanging="360"/>
      </w:pPr>
      <w:rPr>
        <w:rFonts w:ascii="Symbol" w:eastAsia="Times New Roman" w:hAnsi="Symbo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5D4F5CB9"/>
    <w:multiLevelType w:val="hybridMultilevel"/>
    <w:tmpl w:val="E5BCE7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D50399C"/>
    <w:multiLevelType w:val="hybridMultilevel"/>
    <w:tmpl w:val="0340305A"/>
    <w:lvl w:ilvl="0" w:tplc="4EDCBF36">
      <w:numFmt w:val="bullet"/>
      <w:lvlText w:val=""/>
      <w:lvlJc w:val="left"/>
      <w:pPr>
        <w:ind w:left="1003" w:hanging="360"/>
      </w:pPr>
      <w:rPr>
        <w:rFonts w:ascii="Symbol" w:eastAsia="Times New Roman" w:hAnsi="Symbol" w:cs="Arial" w:hint="default"/>
      </w:rPr>
    </w:lvl>
    <w:lvl w:ilvl="1" w:tplc="04070003">
      <w:start w:val="1"/>
      <w:numFmt w:val="bullet"/>
      <w:lvlText w:val="o"/>
      <w:lvlJc w:val="left"/>
      <w:pPr>
        <w:ind w:left="1723" w:hanging="360"/>
      </w:pPr>
      <w:rPr>
        <w:rFonts w:ascii="Courier New" w:hAnsi="Courier New" w:cs="Courier New" w:hint="default"/>
      </w:rPr>
    </w:lvl>
    <w:lvl w:ilvl="2" w:tplc="04070005">
      <w:start w:val="1"/>
      <w:numFmt w:val="bullet"/>
      <w:lvlText w:val=""/>
      <w:lvlJc w:val="left"/>
      <w:pPr>
        <w:ind w:left="2443" w:hanging="360"/>
      </w:pPr>
      <w:rPr>
        <w:rFonts w:ascii="Wingdings" w:hAnsi="Wingdings" w:hint="default"/>
      </w:rPr>
    </w:lvl>
    <w:lvl w:ilvl="3" w:tplc="04070001">
      <w:start w:val="1"/>
      <w:numFmt w:val="bullet"/>
      <w:lvlText w:val=""/>
      <w:lvlJc w:val="left"/>
      <w:pPr>
        <w:ind w:left="3163" w:hanging="360"/>
      </w:pPr>
      <w:rPr>
        <w:rFonts w:ascii="Symbol" w:hAnsi="Symbol" w:hint="default"/>
      </w:rPr>
    </w:lvl>
    <w:lvl w:ilvl="4" w:tplc="04070003">
      <w:start w:val="1"/>
      <w:numFmt w:val="bullet"/>
      <w:lvlText w:val="o"/>
      <w:lvlJc w:val="left"/>
      <w:pPr>
        <w:ind w:left="3883" w:hanging="360"/>
      </w:pPr>
      <w:rPr>
        <w:rFonts w:ascii="Courier New" w:hAnsi="Courier New" w:cs="Courier New" w:hint="default"/>
      </w:rPr>
    </w:lvl>
    <w:lvl w:ilvl="5" w:tplc="04070005">
      <w:start w:val="1"/>
      <w:numFmt w:val="bullet"/>
      <w:lvlText w:val=""/>
      <w:lvlJc w:val="left"/>
      <w:pPr>
        <w:ind w:left="4603" w:hanging="360"/>
      </w:pPr>
      <w:rPr>
        <w:rFonts w:ascii="Wingdings" w:hAnsi="Wingdings" w:hint="default"/>
      </w:rPr>
    </w:lvl>
    <w:lvl w:ilvl="6" w:tplc="04070001">
      <w:start w:val="1"/>
      <w:numFmt w:val="bullet"/>
      <w:lvlText w:val=""/>
      <w:lvlJc w:val="left"/>
      <w:pPr>
        <w:ind w:left="5323" w:hanging="360"/>
      </w:pPr>
      <w:rPr>
        <w:rFonts w:ascii="Symbol" w:hAnsi="Symbol" w:hint="default"/>
      </w:rPr>
    </w:lvl>
    <w:lvl w:ilvl="7" w:tplc="04070003">
      <w:start w:val="1"/>
      <w:numFmt w:val="bullet"/>
      <w:lvlText w:val="o"/>
      <w:lvlJc w:val="left"/>
      <w:pPr>
        <w:ind w:left="6043" w:hanging="360"/>
      </w:pPr>
      <w:rPr>
        <w:rFonts w:ascii="Courier New" w:hAnsi="Courier New" w:cs="Courier New" w:hint="default"/>
      </w:rPr>
    </w:lvl>
    <w:lvl w:ilvl="8" w:tplc="04070005">
      <w:start w:val="1"/>
      <w:numFmt w:val="bullet"/>
      <w:lvlText w:val=""/>
      <w:lvlJc w:val="left"/>
      <w:pPr>
        <w:ind w:left="6763"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2E3"/>
    <w:rsid w:val="00031B66"/>
    <w:rsid w:val="000814FF"/>
    <w:rsid w:val="00136934"/>
    <w:rsid w:val="00152C4D"/>
    <w:rsid w:val="00172A65"/>
    <w:rsid w:val="00190021"/>
    <w:rsid w:val="001B6626"/>
    <w:rsid w:val="001C70A8"/>
    <w:rsid w:val="001E5A97"/>
    <w:rsid w:val="002450BE"/>
    <w:rsid w:val="00262357"/>
    <w:rsid w:val="00276628"/>
    <w:rsid w:val="002939A7"/>
    <w:rsid w:val="002B78D6"/>
    <w:rsid w:val="002C31FD"/>
    <w:rsid w:val="00373D6F"/>
    <w:rsid w:val="003A758E"/>
    <w:rsid w:val="00404C32"/>
    <w:rsid w:val="00477A29"/>
    <w:rsid w:val="004A6E45"/>
    <w:rsid w:val="004A7BFA"/>
    <w:rsid w:val="0050040D"/>
    <w:rsid w:val="00590481"/>
    <w:rsid w:val="005B6D19"/>
    <w:rsid w:val="006A3090"/>
    <w:rsid w:val="00771824"/>
    <w:rsid w:val="00771FA2"/>
    <w:rsid w:val="00783E85"/>
    <w:rsid w:val="007B75B3"/>
    <w:rsid w:val="008121BC"/>
    <w:rsid w:val="00840792"/>
    <w:rsid w:val="008412E3"/>
    <w:rsid w:val="00863F8C"/>
    <w:rsid w:val="00886CE2"/>
    <w:rsid w:val="008C0F97"/>
    <w:rsid w:val="0091399F"/>
    <w:rsid w:val="009747C0"/>
    <w:rsid w:val="0099392B"/>
    <w:rsid w:val="009B5909"/>
    <w:rsid w:val="009D4F7C"/>
    <w:rsid w:val="00A32D68"/>
    <w:rsid w:val="00A64B3F"/>
    <w:rsid w:val="00A9380C"/>
    <w:rsid w:val="00B77E9F"/>
    <w:rsid w:val="00B811DB"/>
    <w:rsid w:val="00B87579"/>
    <w:rsid w:val="00BB3843"/>
    <w:rsid w:val="00C1682C"/>
    <w:rsid w:val="00C16AC9"/>
    <w:rsid w:val="00C727DD"/>
    <w:rsid w:val="00CF5BEB"/>
    <w:rsid w:val="00D013E8"/>
    <w:rsid w:val="00D5326F"/>
    <w:rsid w:val="00D65499"/>
    <w:rsid w:val="00D77BB4"/>
    <w:rsid w:val="00DA44FF"/>
    <w:rsid w:val="00DE203F"/>
    <w:rsid w:val="00DE5993"/>
    <w:rsid w:val="00DF251D"/>
    <w:rsid w:val="00E1437B"/>
    <w:rsid w:val="00E23843"/>
    <w:rsid w:val="00E83A23"/>
    <w:rsid w:val="00EA3CC8"/>
    <w:rsid w:val="00EE78B0"/>
    <w:rsid w:val="00F920CF"/>
    <w:rsid w:val="00FB2E83"/>
    <w:rsid w:val="00FE2B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A26FCF9"/>
  <w15:docId w15:val="{EE24DE10-409F-419F-A2F7-F253F76DB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5387"/>
      </w:tabs>
      <w:jc w:val="center"/>
      <w:outlineLvl w:val="0"/>
    </w:pPr>
    <w:rPr>
      <w:sz w:val="24"/>
    </w:rPr>
  </w:style>
  <w:style w:type="paragraph" w:styleId="berschrift3">
    <w:name w:val="heading 3"/>
    <w:basedOn w:val="Standard"/>
    <w:next w:val="Standard"/>
    <w:link w:val="berschrift3Zchn"/>
    <w:uiPriority w:val="9"/>
    <w:semiHidden/>
    <w:unhideWhenUsed/>
    <w:qFormat/>
    <w:rsid w:val="008C0F9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erschrift8">
    <w:name w:val="heading 8"/>
    <w:basedOn w:val="Standard"/>
    <w:next w:val="Standard"/>
    <w:link w:val="berschrift8Zchn"/>
    <w:uiPriority w:val="99"/>
    <w:semiHidden/>
    <w:unhideWhenUsed/>
    <w:qFormat/>
    <w:rsid w:val="00590481"/>
    <w:pPr>
      <w:keepNext/>
      <w:tabs>
        <w:tab w:val="left" w:pos="497"/>
      </w:tabs>
      <w:overflowPunct/>
      <w:adjustRightInd/>
      <w:spacing w:before="60"/>
      <w:ind w:left="72"/>
      <w:textAlignment w:val="auto"/>
      <w:outlineLvl w:val="7"/>
    </w:pPr>
    <w:rPr>
      <w:rFonts w:ascii="Arial" w:hAnsi="Arial" w:cs="Arial"/>
      <w:sz w:val="16"/>
      <w:szCs w:val="16"/>
      <w:u w:val="single"/>
    </w:rPr>
  </w:style>
  <w:style w:type="paragraph" w:styleId="berschrift9">
    <w:name w:val="heading 9"/>
    <w:basedOn w:val="Standard"/>
    <w:next w:val="Standard"/>
    <w:link w:val="berschrift9Zchn"/>
    <w:uiPriority w:val="99"/>
    <w:semiHidden/>
    <w:unhideWhenUsed/>
    <w:qFormat/>
    <w:rsid w:val="00590481"/>
    <w:pPr>
      <w:keepNext/>
      <w:overflowPunct/>
      <w:adjustRightInd/>
      <w:spacing w:before="60"/>
      <w:textAlignment w:val="auto"/>
      <w:outlineLvl w:val="8"/>
    </w:pPr>
    <w:rPr>
      <w:rFonts w:ascii="Arial" w:hAnsi="Arial" w:cs="Arial"/>
      <w:sz w:val="16"/>
      <w:szCs w:val="1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paragraph" w:styleId="Titel">
    <w:name w:val="Title"/>
    <w:basedOn w:val="Standard"/>
    <w:qFormat/>
    <w:pPr>
      <w:tabs>
        <w:tab w:val="left" w:pos="5387"/>
      </w:tabs>
      <w:jc w:val="center"/>
    </w:pPr>
    <w:rPr>
      <w:sz w:val="76"/>
    </w:rPr>
  </w:style>
  <w:style w:type="paragraph" w:styleId="Untertitel">
    <w:name w:val="Subtitle"/>
    <w:basedOn w:val="Standard"/>
    <w:qFormat/>
    <w:pPr>
      <w:tabs>
        <w:tab w:val="left" w:pos="5387"/>
      </w:tabs>
      <w:jc w:val="center"/>
    </w:pPr>
    <w:rPr>
      <w:b/>
      <w:sz w:val="32"/>
    </w:rPr>
  </w:style>
  <w:style w:type="paragraph" w:styleId="Sprechblasentext">
    <w:name w:val="Balloon Text"/>
    <w:basedOn w:val="Standard"/>
    <w:semiHidden/>
    <w:rPr>
      <w:rFonts w:ascii="Tahoma" w:hAnsi="Tahoma" w:cs="Tahoma"/>
      <w:sz w:val="16"/>
      <w:szCs w:val="16"/>
    </w:rPr>
  </w:style>
  <w:style w:type="paragraph" w:styleId="Beschriftung">
    <w:name w:val="caption"/>
    <w:basedOn w:val="Standard"/>
    <w:next w:val="Standard"/>
    <w:qFormat/>
    <w:rPr>
      <w:sz w:val="16"/>
      <w:u w:val="single"/>
    </w:rPr>
  </w:style>
  <w:style w:type="character" w:customStyle="1" w:styleId="FuzeileZchn">
    <w:name w:val="Fußzeile Zchn"/>
    <w:link w:val="Fuzeile"/>
    <w:semiHidden/>
    <w:rsid w:val="000814FF"/>
  </w:style>
  <w:style w:type="character" w:customStyle="1" w:styleId="berschrift8Zchn">
    <w:name w:val="Überschrift 8 Zchn"/>
    <w:link w:val="berschrift8"/>
    <w:uiPriority w:val="99"/>
    <w:semiHidden/>
    <w:rsid w:val="00590481"/>
    <w:rPr>
      <w:rFonts w:ascii="Arial" w:hAnsi="Arial" w:cs="Arial"/>
      <w:sz w:val="16"/>
      <w:szCs w:val="16"/>
      <w:u w:val="single"/>
    </w:rPr>
  </w:style>
  <w:style w:type="character" w:customStyle="1" w:styleId="berschrift9Zchn">
    <w:name w:val="Überschrift 9 Zchn"/>
    <w:link w:val="berschrift9"/>
    <w:uiPriority w:val="99"/>
    <w:semiHidden/>
    <w:rsid w:val="00590481"/>
    <w:rPr>
      <w:rFonts w:ascii="Arial" w:hAnsi="Arial" w:cs="Arial"/>
      <w:sz w:val="16"/>
      <w:szCs w:val="16"/>
      <w:u w:val="single"/>
    </w:rPr>
  </w:style>
  <w:style w:type="paragraph" w:styleId="Listenabsatz">
    <w:name w:val="List Paragraph"/>
    <w:basedOn w:val="Standard"/>
    <w:uiPriority w:val="34"/>
    <w:qFormat/>
    <w:rsid w:val="0050040D"/>
    <w:pPr>
      <w:overflowPunct/>
      <w:autoSpaceDE/>
      <w:autoSpaceDN/>
      <w:adjustRightInd/>
      <w:ind w:left="708"/>
      <w:textAlignment w:val="auto"/>
    </w:pPr>
    <w:rPr>
      <w:rFonts w:ascii="Comic Sans MS" w:hAnsi="Comic Sans MS"/>
      <w:sz w:val="24"/>
      <w:szCs w:val="24"/>
    </w:rPr>
  </w:style>
  <w:style w:type="character" w:styleId="Fett">
    <w:name w:val="Strong"/>
    <w:uiPriority w:val="22"/>
    <w:qFormat/>
    <w:rsid w:val="00190021"/>
    <w:rPr>
      <w:b/>
      <w:bCs/>
    </w:rPr>
  </w:style>
  <w:style w:type="paragraph" w:styleId="StandardWeb">
    <w:name w:val="Normal (Web)"/>
    <w:basedOn w:val="Standard"/>
    <w:uiPriority w:val="99"/>
    <w:unhideWhenUsed/>
    <w:rsid w:val="00190021"/>
    <w:pPr>
      <w:overflowPunct/>
      <w:autoSpaceDE/>
      <w:autoSpaceDN/>
      <w:adjustRightInd/>
      <w:spacing w:before="100" w:beforeAutospacing="1" w:after="360"/>
      <w:textAlignment w:val="auto"/>
    </w:pPr>
    <w:rPr>
      <w:sz w:val="24"/>
      <w:szCs w:val="24"/>
    </w:rPr>
  </w:style>
  <w:style w:type="character" w:customStyle="1" w:styleId="berschrift3Zchn">
    <w:name w:val="Überschrift 3 Zchn"/>
    <w:basedOn w:val="Absatz-Standardschriftart"/>
    <w:link w:val="berschrift3"/>
    <w:uiPriority w:val="9"/>
    <w:semiHidden/>
    <w:rsid w:val="008C0F9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13037">
      <w:bodyDiv w:val="1"/>
      <w:marLeft w:val="0"/>
      <w:marRight w:val="0"/>
      <w:marTop w:val="0"/>
      <w:marBottom w:val="0"/>
      <w:divBdr>
        <w:top w:val="none" w:sz="0" w:space="0" w:color="auto"/>
        <w:left w:val="none" w:sz="0" w:space="0" w:color="auto"/>
        <w:bottom w:val="none" w:sz="0" w:space="0" w:color="auto"/>
        <w:right w:val="none" w:sz="0" w:space="0" w:color="auto"/>
      </w:divBdr>
    </w:div>
    <w:div w:id="398285647">
      <w:bodyDiv w:val="1"/>
      <w:marLeft w:val="0"/>
      <w:marRight w:val="0"/>
      <w:marTop w:val="0"/>
      <w:marBottom w:val="0"/>
      <w:divBdr>
        <w:top w:val="none" w:sz="0" w:space="0" w:color="auto"/>
        <w:left w:val="none" w:sz="0" w:space="0" w:color="auto"/>
        <w:bottom w:val="none" w:sz="0" w:space="0" w:color="auto"/>
        <w:right w:val="none" w:sz="0" w:space="0" w:color="auto"/>
      </w:divBdr>
    </w:div>
    <w:div w:id="1138953718">
      <w:bodyDiv w:val="1"/>
      <w:marLeft w:val="0"/>
      <w:marRight w:val="0"/>
      <w:marTop w:val="0"/>
      <w:marBottom w:val="0"/>
      <w:divBdr>
        <w:top w:val="none" w:sz="0" w:space="0" w:color="auto"/>
        <w:left w:val="none" w:sz="0" w:space="0" w:color="auto"/>
        <w:bottom w:val="none" w:sz="0" w:space="0" w:color="auto"/>
        <w:right w:val="none" w:sz="0" w:space="0" w:color="auto"/>
      </w:divBdr>
    </w:div>
    <w:div w:id="1265772128">
      <w:bodyDiv w:val="1"/>
      <w:marLeft w:val="0"/>
      <w:marRight w:val="0"/>
      <w:marTop w:val="0"/>
      <w:marBottom w:val="0"/>
      <w:divBdr>
        <w:top w:val="none" w:sz="0" w:space="0" w:color="auto"/>
        <w:left w:val="none" w:sz="0" w:space="0" w:color="auto"/>
        <w:bottom w:val="none" w:sz="0" w:space="0" w:color="auto"/>
        <w:right w:val="none" w:sz="0" w:space="0" w:color="auto"/>
      </w:divBdr>
    </w:div>
    <w:div w:id="1817185420">
      <w:bodyDiv w:val="1"/>
      <w:marLeft w:val="0"/>
      <w:marRight w:val="0"/>
      <w:marTop w:val="0"/>
      <w:marBottom w:val="0"/>
      <w:divBdr>
        <w:top w:val="none" w:sz="0" w:space="0" w:color="auto"/>
        <w:left w:val="none" w:sz="0" w:space="0" w:color="auto"/>
        <w:bottom w:val="none" w:sz="0" w:space="0" w:color="auto"/>
        <w:right w:val="none" w:sz="0" w:space="0" w:color="auto"/>
      </w:divBdr>
      <w:divsChild>
        <w:div w:id="1064259442">
          <w:marLeft w:val="0"/>
          <w:marRight w:val="0"/>
          <w:marTop w:val="0"/>
          <w:marBottom w:val="300"/>
          <w:divBdr>
            <w:top w:val="none" w:sz="0" w:space="0" w:color="auto"/>
            <w:left w:val="none" w:sz="0" w:space="0" w:color="auto"/>
            <w:bottom w:val="none" w:sz="0" w:space="0" w:color="auto"/>
            <w:right w:val="none" w:sz="0" w:space="0" w:color="auto"/>
          </w:divBdr>
          <w:divsChild>
            <w:div w:id="423190366">
              <w:marLeft w:val="300"/>
              <w:marRight w:val="0"/>
              <w:marTop w:val="45"/>
              <w:marBottom w:val="90"/>
              <w:divBdr>
                <w:top w:val="none" w:sz="0" w:space="0" w:color="auto"/>
                <w:left w:val="none" w:sz="0" w:space="0" w:color="auto"/>
                <w:bottom w:val="none" w:sz="0" w:space="0" w:color="auto"/>
                <w:right w:val="none" w:sz="0" w:space="0" w:color="auto"/>
              </w:divBdr>
              <w:divsChild>
                <w:div w:id="63336450">
                  <w:marLeft w:val="0"/>
                  <w:marRight w:val="0"/>
                  <w:marTop w:val="0"/>
                  <w:marBottom w:val="0"/>
                  <w:divBdr>
                    <w:top w:val="none" w:sz="0" w:space="0" w:color="auto"/>
                    <w:left w:val="none" w:sz="0" w:space="0" w:color="auto"/>
                    <w:bottom w:val="none" w:sz="0" w:space="0" w:color="auto"/>
                    <w:right w:val="none" w:sz="0" w:space="0" w:color="auto"/>
                  </w:divBdr>
                </w:div>
              </w:divsChild>
            </w:div>
            <w:div w:id="1703435592">
              <w:marLeft w:val="0"/>
              <w:marRight w:val="0"/>
              <w:marTop w:val="0"/>
              <w:marBottom w:val="0"/>
              <w:divBdr>
                <w:top w:val="none" w:sz="0" w:space="0" w:color="auto"/>
                <w:left w:val="none" w:sz="0" w:space="0" w:color="auto"/>
                <w:bottom w:val="none" w:sz="0" w:space="0" w:color="auto"/>
                <w:right w:val="none" w:sz="0" w:space="0" w:color="auto"/>
              </w:divBdr>
              <w:divsChild>
                <w:div w:id="1353729101">
                  <w:marLeft w:val="0"/>
                  <w:marRight w:val="0"/>
                  <w:marTop w:val="0"/>
                  <w:marBottom w:val="0"/>
                  <w:divBdr>
                    <w:top w:val="none" w:sz="0" w:space="0" w:color="auto"/>
                    <w:left w:val="none" w:sz="0" w:space="0" w:color="auto"/>
                    <w:bottom w:val="none" w:sz="0" w:space="0" w:color="auto"/>
                    <w:right w:val="none" w:sz="0" w:space="0" w:color="auto"/>
                  </w:divBdr>
                  <w:divsChild>
                    <w:div w:id="10995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br.de/nachrichten/wissen/masern-auf-dem-vormarsch-ansteckungen-in-europa-verdreifacht,RHUUUu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1466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Amt_</vt:lpstr>
    </vt:vector>
  </TitlesOfParts>
  <Company>DATEX</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Amt_</dc:title>
  <dc:creator>Lindenberg, Marlies</dc:creator>
  <cp:lastModifiedBy>Schmeer, Katrin</cp:lastModifiedBy>
  <cp:revision>17</cp:revision>
  <cp:lastPrinted>2021-02-26T11:45:00Z</cp:lastPrinted>
  <dcterms:created xsi:type="dcterms:W3CDTF">2020-03-18T10:42:00Z</dcterms:created>
  <dcterms:modified xsi:type="dcterms:W3CDTF">2023-05-26T08:26:00Z</dcterms:modified>
</cp:coreProperties>
</file>